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0A4C" w14:textId="77777777" w:rsidR="0046047D" w:rsidRDefault="0046047D"/>
    <w:p w14:paraId="2DDAF21B" w14:textId="77777777" w:rsidR="00DA3F6C" w:rsidRPr="00F60ACC" w:rsidRDefault="0081008E" w:rsidP="00866DCA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19DF0B" wp14:editId="568E5A99">
                <wp:simplePos x="0" y="0"/>
                <wp:positionH relativeFrom="column">
                  <wp:posOffset>5699760</wp:posOffset>
                </wp:positionH>
                <wp:positionV relativeFrom="paragraph">
                  <wp:posOffset>-75565</wp:posOffset>
                </wp:positionV>
                <wp:extent cx="986155" cy="102006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386AF1" w14:textId="77777777" w:rsidR="003469CC" w:rsidRPr="0005685C" w:rsidRDefault="003469CC" w:rsidP="0005685C">
                            <w:pPr>
                              <w:jc w:val="center"/>
                              <w:rPr>
                                <w:b/>
                                <w:bCs/>
                                <w:sz w:val="86"/>
                                <w:szCs w:val="86"/>
                                <w:lang w:val="sr-Cyrl-CS"/>
                              </w:rPr>
                            </w:pPr>
                            <w:r w:rsidRPr="0005685C">
                              <w:rPr>
                                <w:b/>
                                <w:bCs/>
                                <w:sz w:val="86"/>
                                <w:szCs w:val="86"/>
                                <w:lang w:val="sr-Cyrl-CS"/>
                              </w:rPr>
                              <w:t>HISTOLOGY AND EMBRYOLOGY</w:t>
                            </w:r>
                          </w:p>
                          <w:p w14:paraId="056B9EC8" w14:textId="77777777" w:rsidR="003469CC" w:rsidRPr="0005685C" w:rsidRDefault="003469CC" w:rsidP="0005685C"/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9D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8.8pt;margin-top:-5.95pt;width:77.65pt;height:80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" stroked="f">
                <v:textbox style="layout-flow:vertical;mso-layout-flow-alt:bottom-to-top;mso-fit-shape-to-text:t">
                  <w:txbxContent>
                    <w:p w14:paraId="6E386AF1" w14:textId="77777777" w:rsidR="003469CC" w:rsidRPr="0005685C" w:rsidRDefault="003469CC" w:rsidP="0005685C">
                      <w:pPr>
                        <w:jc w:val="center"/>
                        <w:rPr>
                          <w:b/>
                          <w:bCs/>
                          <w:sz w:val="86"/>
                          <w:szCs w:val="86"/>
                          <w:lang w:val="sr-Cyrl-CS"/>
                        </w:rPr>
                      </w:pPr>
                      <w:r w:rsidRPr="0005685C">
                        <w:rPr>
                          <w:b/>
                          <w:bCs/>
                          <w:sz w:val="86"/>
                          <w:szCs w:val="86"/>
                          <w:lang w:val="sr-Cyrl-CS"/>
                        </w:rPr>
                        <w:t>HISTOLOGY AND EMBRYOLOGY</w:t>
                      </w:r>
                    </w:p>
                    <w:p w14:paraId="056B9EC8" w14:textId="77777777" w:rsidR="003469CC" w:rsidRPr="0005685C" w:rsidRDefault="003469CC" w:rsidP="0005685C"/>
                  </w:txbxContent>
                </v:textbox>
              </v:shape>
            </w:pict>
          </mc:Fallback>
        </mc:AlternateContent>
      </w:r>
    </w:p>
    <w:p w14:paraId="4386D03F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5EFE3F2" w14:textId="77777777" w:rsidR="00DA3F6C" w:rsidRPr="00F60ACC" w:rsidRDefault="00DA3F6C" w:rsidP="00866DCA">
      <w:pPr>
        <w:rPr>
          <w:b/>
          <w:bCs/>
          <w:color w:val="000000" w:themeColor="text1"/>
        </w:rPr>
      </w:pPr>
    </w:p>
    <w:p w14:paraId="7F087355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23D7B78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BB65A2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6DAE30F0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E9847AF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302F3D8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63517531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709BCD4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B9DFDA9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71924C5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7AA47460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12118CC6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652522F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F27AF23" w14:textId="77777777" w:rsidR="00DA3F6C" w:rsidRPr="00F60ACC" w:rsidRDefault="00B14339" w:rsidP="00866DCA">
      <w:pPr>
        <w:jc w:val="center"/>
        <w:rPr>
          <w:b/>
          <w:bCs/>
          <w:color w:val="000000" w:themeColor="text1"/>
          <w:lang w:val="sr-Cyrl-CS"/>
        </w:rPr>
      </w:pPr>
      <w:r w:rsidRPr="00F60ACC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2E3682DD" wp14:editId="7C47259C">
            <wp:extent cx="1365250" cy="18605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B84B" w14:textId="77777777" w:rsidR="00DA3F6C" w:rsidRPr="00F60ACC" w:rsidRDefault="00DA3F6C" w:rsidP="00866DCA">
      <w:pPr>
        <w:rPr>
          <w:color w:val="000000" w:themeColor="text1"/>
          <w:sz w:val="40"/>
          <w:szCs w:val="40"/>
          <w:lang w:val="sr-Cyrl-CS"/>
        </w:rPr>
      </w:pPr>
    </w:p>
    <w:p w14:paraId="3588E246" w14:textId="77777777" w:rsidR="00DA3F6C" w:rsidRPr="00F60ACC" w:rsidRDefault="00DA3F6C" w:rsidP="00866DCA">
      <w:pPr>
        <w:rPr>
          <w:color w:val="000000" w:themeColor="text1"/>
          <w:sz w:val="40"/>
          <w:szCs w:val="40"/>
          <w:lang w:val="sr-Cyrl-CS"/>
        </w:rPr>
      </w:pPr>
    </w:p>
    <w:p w14:paraId="5F5D66C7" w14:textId="77777777" w:rsidR="00DA3F6C" w:rsidRPr="00F60ACC" w:rsidRDefault="00DA3F6C" w:rsidP="00866DCA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1D3CC7D9" w14:textId="77777777" w:rsidR="00DA3F6C" w:rsidRPr="00F60ACC" w:rsidRDefault="00DA3F6C" w:rsidP="00792350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3FCB845B" w14:textId="77777777" w:rsidR="00DA3F6C" w:rsidRPr="00F60ACC" w:rsidRDefault="00DA3F6C" w:rsidP="00866DCA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7DA17D8F" w14:textId="77777777" w:rsidR="00DA3F6C" w:rsidRPr="00F60ACC" w:rsidRDefault="00DA3F6C" w:rsidP="00866DCA">
      <w:pPr>
        <w:jc w:val="center"/>
        <w:rPr>
          <w:b/>
          <w:bCs/>
          <w:color w:val="000000" w:themeColor="text1"/>
          <w:sz w:val="44"/>
          <w:szCs w:val="44"/>
          <w:lang w:val="sr-Cyrl-CS"/>
        </w:rPr>
      </w:pPr>
      <w:r w:rsidRPr="00F60ACC">
        <w:rPr>
          <w:b/>
          <w:bCs/>
          <w:color w:val="000000" w:themeColor="text1"/>
          <w:sz w:val="44"/>
          <w:szCs w:val="44"/>
          <w:lang w:val="sr-Cyrl-CS"/>
        </w:rPr>
        <w:t>MORPHOLOGY 2</w:t>
      </w:r>
    </w:p>
    <w:p w14:paraId="375AC35F" w14:textId="77777777" w:rsidR="00DA3F6C" w:rsidRPr="00F60ACC" w:rsidRDefault="00DA3F6C" w:rsidP="00792350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3005E70F" w14:textId="77777777" w:rsidR="00DA3F6C" w:rsidRPr="00F60ACC" w:rsidRDefault="00DA3F6C" w:rsidP="00866DCA">
      <w:pPr>
        <w:jc w:val="center"/>
        <w:rPr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br/>
        <w:t>FIRST YEAR OF STUDIES</w:t>
      </w:r>
    </w:p>
    <w:p w14:paraId="6D7DF23A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13C29BBA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BDCDD67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326800C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70B3F14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57F9943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B27859F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63DD5EA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D4451D8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1048B28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65B6682" w14:textId="0776F233" w:rsidR="00DA3F6C" w:rsidRPr="008F1D84" w:rsidRDefault="0009468B" w:rsidP="00792350">
      <w:pPr>
        <w:jc w:val="center"/>
        <w:rPr>
          <w:color w:val="000000" w:themeColor="text1"/>
          <w:sz w:val="40"/>
          <w:szCs w:val="40"/>
          <w:lang w:val="sr-Latn-RS"/>
        </w:rPr>
      </w:pPr>
      <w:r>
        <w:rPr>
          <w:color w:val="000000" w:themeColor="text1"/>
          <w:sz w:val="40"/>
          <w:szCs w:val="40"/>
          <w:lang w:val="sr-Latn-RS"/>
        </w:rPr>
        <w:t>Y</w:t>
      </w:r>
      <w:proofErr w:type="spellStart"/>
      <w:r w:rsidR="006A16CA">
        <w:rPr>
          <w:color w:val="000000" w:themeColor="text1"/>
          <w:sz w:val="40"/>
          <w:szCs w:val="40"/>
          <w:lang w:val="sr-Cyrl-CS"/>
        </w:rPr>
        <w:t>ear</w:t>
      </w:r>
      <w:proofErr w:type="spellEnd"/>
      <w:r w:rsidR="006A16CA">
        <w:rPr>
          <w:color w:val="000000" w:themeColor="text1"/>
          <w:sz w:val="40"/>
          <w:szCs w:val="40"/>
          <w:lang w:val="sr-Cyrl-CS"/>
        </w:rPr>
        <w:t xml:space="preserve"> 202</w:t>
      </w:r>
      <w:r w:rsidR="008F1D84">
        <w:rPr>
          <w:color w:val="000000" w:themeColor="text1"/>
          <w:sz w:val="40"/>
          <w:szCs w:val="40"/>
          <w:lang w:val="sr-Latn-RS"/>
        </w:rPr>
        <w:t>4</w:t>
      </w:r>
      <w:r w:rsidR="006A16CA">
        <w:rPr>
          <w:color w:val="000000" w:themeColor="text1"/>
          <w:sz w:val="40"/>
          <w:szCs w:val="40"/>
          <w:lang w:val="sr-Cyrl-CS"/>
        </w:rPr>
        <w:t>/202</w:t>
      </w:r>
      <w:r w:rsidR="008F1D84">
        <w:rPr>
          <w:color w:val="000000" w:themeColor="text1"/>
          <w:sz w:val="40"/>
          <w:szCs w:val="40"/>
          <w:lang w:val="sr-Latn-RS"/>
        </w:rPr>
        <w:t>5</w:t>
      </w:r>
    </w:p>
    <w:p w14:paraId="7B784F0E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17DD760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63BC717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F5AACAA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49ED0F2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BC2AFE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6E3F30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1EF753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A717E4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F0535F7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F830D73" w14:textId="77777777" w:rsidR="001C2061" w:rsidRDefault="001C2061" w:rsidP="00B6575C">
      <w:pPr>
        <w:rPr>
          <w:color w:val="000000" w:themeColor="text1"/>
          <w:sz w:val="28"/>
          <w:szCs w:val="28"/>
          <w:lang w:val="sr-Latn-RS"/>
        </w:rPr>
      </w:pPr>
    </w:p>
    <w:p w14:paraId="195BA6DD" w14:textId="77777777" w:rsidR="001C2061" w:rsidRDefault="001C2061" w:rsidP="00B6575C">
      <w:pPr>
        <w:rPr>
          <w:color w:val="000000" w:themeColor="text1"/>
          <w:sz w:val="28"/>
          <w:szCs w:val="28"/>
          <w:lang w:val="sr-Latn-RS"/>
        </w:rPr>
      </w:pPr>
    </w:p>
    <w:p w14:paraId="36552220" w14:textId="77777777" w:rsidR="001C2061" w:rsidRDefault="001C2061" w:rsidP="00B6575C">
      <w:pPr>
        <w:rPr>
          <w:color w:val="000000" w:themeColor="text1"/>
          <w:sz w:val="28"/>
          <w:szCs w:val="28"/>
          <w:lang w:val="sr-Latn-RS"/>
        </w:rPr>
      </w:pPr>
    </w:p>
    <w:p w14:paraId="6C487452" w14:textId="77777777" w:rsidR="001C2061" w:rsidRDefault="001C2061" w:rsidP="00B6575C">
      <w:pPr>
        <w:rPr>
          <w:color w:val="000000" w:themeColor="text1"/>
          <w:sz w:val="28"/>
          <w:szCs w:val="28"/>
          <w:lang w:val="sr-Latn-RS"/>
        </w:rPr>
      </w:pPr>
    </w:p>
    <w:p w14:paraId="3E4D2E3C" w14:textId="77777777" w:rsidR="001C2061" w:rsidRDefault="001C2061" w:rsidP="00B6575C">
      <w:pPr>
        <w:rPr>
          <w:color w:val="000000" w:themeColor="text1"/>
          <w:sz w:val="28"/>
          <w:szCs w:val="28"/>
          <w:lang w:val="sr-Latn-RS"/>
        </w:rPr>
      </w:pPr>
    </w:p>
    <w:p w14:paraId="65E12B27" w14:textId="77777777" w:rsidR="001C2061" w:rsidRDefault="001C2061" w:rsidP="00B6575C">
      <w:pPr>
        <w:rPr>
          <w:color w:val="000000" w:themeColor="text1"/>
          <w:sz w:val="28"/>
          <w:szCs w:val="28"/>
          <w:lang w:val="sr-Latn-RS"/>
        </w:rPr>
      </w:pPr>
    </w:p>
    <w:p w14:paraId="66E6E3E8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2EC1A91E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4AEE469B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4D38E2D6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630B001C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5ED130E9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46A4BAAF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1DDFFB2B" w14:textId="77777777" w:rsidR="009A5BBC" w:rsidRDefault="009A5BBC" w:rsidP="00B6575C">
      <w:pPr>
        <w:rPr>
          <w:color w:val="000000" w:themeColor="text1"/>
          <w:sz w:val="28"/>
          <w:szCs w:val="28"/>
          <w:lang w:val="sr-Latn-RS"/>
        </w:rPr>
      </w:pPr>
    </w:p>
    <w:p w14:paraId="75F420F7" w14:textId="389A98AD" w:rsidR="00DA3F6C" w:rsidRPr="00F60ACC" w:rsidRDefault="00333C9A" w:rsidP="00B6575C">
      <w:pPr>
        <w:rPr>
          <w:color w:val="000000" w:themeColor="text1"/>
          <w:sz w:val="28"/>
          <w:szCs w:val="28"/>
          <w:lang w:val="sr-Cyrl-CS"/>
        </w:rPr>
      </w:pPr>
      <w:proofErr w:type="spellStart"/>
      <w:r>
        <w:rPr>
          <w:color w:val="000000" w:themeColor="text1"/>
          <w:sz w:val="28"/>
          <w:szCs w:val="28"/>
          <w:lang w:val="sr-Latn-RS"/>
        </w:rPr>
        <w:t>Course</w:t>
      </w:r>
      <w:proofErr w:type="spellEnd"/>
      <w:r w:rsidR="00DA3F6C" w:rsidRPr="00F60ACC">
        <w:rPr>
          <w:color w:val="000000" w:themeColor="text1"/>
          <w:sz w:val="28"/>
          <w:szCs w:val="28"/>
          <w:lang w:val="sr-Cyrl-CS"/>
        </w:rPr>
        <w:t>:</w:t>
      </w:r>
    </w:p>
    <w:p w14:paraId="31A1949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ECD942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FB9AAAE" w14:textId="77777777" w:rsidR="00DA3F6C" w:rsidRPr="00F60ACC" w:rsidRDefault="00DA3F6C" w:rsidP="005F406C">
      <w:pPr>
        <w:jc w:val="center"/>
        <w:rPr>
          <w:b/>
          <w:bCs/>
          <w:color w:val="000000" w:themeColor="text1"/>
          <w:sz w:val="36"/>
          <w:szCs w:val="36"/>
          <w:lang w:val="sr-Cyrl-CS"/>
        </w:rPr>
      </w:pPr>
      <w:r w:rsidRPr="00F60ACC">
        <w:rPr>
          <w:b/>
          <w:bCs/>
          <w:color w:val="000000" w:themeColor="text1"/>
          <w:sz w:val="36"/>
          <w:szCs w:val="36"/>
          <w:lang w:val="sr-Cyrl-CS"/>
        </w:rPr>
        <w:t>HISTOLOGY AND EMBRYOLOGY</w:t>
      </w:r>
    </w:p>
    <w:p w14:paraId="20D5C17C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36C7795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3334582F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7A27E0BB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670A44D4" w14:textId="77777777" w:rsidR="00112FBD" w:rsidRDefault="00DA3F6C" w:rsidP="00D9035C">
      <w:pPr>
        <w:jc w:val="center"/>
        <w:rPr>
          <w:color w:val="000000" w:themeColor="text1"/>
          <w:lang w:val="sr-Latn-RS"/>
        </w:rPr>
      </w:pPr>
      <w:proofErr w:type="spellStart"/>
      <w:r w:rsidRPr="00F60ACC">
        <w:rPr>
          <w:color w:val="000000" w:themeColor="text1"/>
          <w:lang w:val="sr-Cyrl-CS"/>
        </w:rPr>
        <w:t>The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="00333C9A">
        <w:rPr>
          <w:color w:val="000000" w:themeColor="text1"/>
          <w:lang w:val="sr-Latn-RS"/>
        </w:rPr>
        <w:t>course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is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evalu</w:t>
      </w:r>
      <w:r w:rsidR="00D5534C">
        <w:rPr>
          <w:color w:val="000000" w:themeColor="text1"/>
          <w:lang w:val="sr-Cyrl-CS"/>
        </w:rPr>
        <w:t>ated</w:t>
      </w:r>
      <w:proofErr w:type="spellEnd"/>
      <w:r w:rsidR="00D5534C">
        <w:rPr>
          <w:color w:val="000000" w:themeColor="text1"/>
          <w:lang w:val="sr-Cyrl-CS"/>
        </w:rPr>
        <w:t xml:space="preserve"> </w:t>
      </w:r>
      <w:proofErr w:type="spellStart"/>
      <w:r w:rsidR="00D5534C">
        <w:rPr>
          <w:color w:val="000000" w:themeColor="text1"/>
          <w:lang w:val="sr-Cyrl-CS"/>
        </w:rPr>
        <w:t>with</w:t>
      </w:r>
      <w:proofErr w:type="spellEnd"/>
      <w:r w:rsidR="00D5534C">
        <w:rPr>
          <w:color w:val="000000" w:themeColor="text1"/>
          <w:lang w:val="sr-Cyrl-CS"/>
        </w:rPr>
        <w:t xml:space="preserve"> 12 ECTS. </w:t>
      </w:r>
    </w:p>
    <w:p w14:paraId="66E56815" w14:textId="5CA86DE5" w:rsidR="00DA3F6C" w:rsidRPr="00F60ACC" w:rsidRDefault="00D5534C" w:rsidP="00D9035C">
      <w:pPr>
        <w:jc w:val="center"/>
        <w:rPr>
          <w:color w:val="000000" w:themeColor="text1"/>
          <w:lang w:val="ru-RU"/>
        </w:rPr>
      </w:pPr>
      <w:r>
        <w:rPr>
          <w:color w:val="000000" w:themeColor="text1"/>
          <w:lang w:val="sr-Cyrl-CS"/>
        </w:rPr>
        <w:t>11</w:t>
      </w:r>
      <w:r w:rsidR="00666CB0">
        <w:rPr>
          <w:color w:val="000000" w:themeColor="text1"/>
          <w:lang w:val="sr-Latn-RS"/>
        </w:rPr>
        <w:t xml:space="preserve"> </w:t>
      </w:r>
      <w:proofErr w:type="spellStart"/>
      <w:r w:rsidR="001048B2">
        <w:rPr>
          <w:color w:val="000000" w:themeColor="text1"/>
          <w:lang w:val="sr-Latn-RS"/>
        </w:rPr>
        <w:t>weekly</w:t>
      </w:r>
      <w:proofErr w:type="spellEnd"/>
      <w:r w:rsidR="001048B2">
        <w:rPr>
          <w:color w:val="000000" w:themeColor="text1"/>
          <w:lang w:val="sr-Latn-RS"/>
        </w:rPr>
        <w:t xml:space="preserve"> </w:t>
      </w:r>
      <w:proofErr w:type="spellStart"/>
      <w:r w:rsidR="001048B2">
        <w:rPr>
          <w:color w:val="000000" w:themeColor="text1"/>
          <w:lang w:val="sr-Cyrl-CS"/>
        </w:rPr>
        <w:t>teaching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classes</w:t>
      </w:r>
      <w:proofErr w:type="spellEnd"/>
      <w:r w:rsidR="00DA3F6C" w:rsidRPr="00F60ACC">
        <w:rPr>
          <w:color w:val="000000" w:themeColor="text1"/>
          <w:lang w:val="sr-Cyrl-CS"/>
        </w:rPr>
        <w:t xml:space="preserve"> (6 </w:t>
      </w:r>
      <w:proofErr w:type="spellStart"/>
      <w:r w:rsidR="00390257">
        <w:rPr>
          <w:color w:val="000000" w:themeColor="text1"/>
          <w:lang w:val="sr-Cyrl-CS"/>
        </w:rPr>
        <w:t>theoretical</w:t>
      </w:r>
      <w:proofErr w:type="spellEnd"/>
      <w:r w:rsidR="00390257" w:rsidRPr="00390257">
        <w:rPr>
          <w:color w:val="000000" w:themeColor="text1"/>
          <w:lang w:val="sr-Cyrl-CS"/>
        </w:rPr>
        <w:t xml:space="preserve"> </w:t>
      </w:r>
      <w:proofErr w:type="spellStart"/>
      <w:r w:rsidR="00390257">
        <w:rPr>
          <w:color w:val="000000" w:themeColor="text1"/>
          <w:lang w:val="sr-Cyrl-CS"/>
        </w:rPr>
        <w:t>classes</w:t>
      </w:r>
      <w:proofErr w:type="spellEnd"/>
      <w:r w:rsidR="00390257">
        <w:rPr>
          <w:color w:val="000000" w:themeColor="text1"/>
          <w:lang w:val="sr-Cyrl-CS"/>
        </w:rPr>
        <w:t xml:space="preserve"> </w:t>
      </w:r>
      <w:proofErr w:type="spellStart"/>
      <w:r w:rsidR="00390257">
        <w:rPr>
          <w:color w:val="000000" w:themeColor="text1"/>
          <w:lang w:val="sr-Cyrl-CS"/>
        </w:rPr>
        <w:t>and</w:t>
      </w:r>
      <w:proofErr w:type="spellEnd"/>
      <w:r w:rsidR="00DA3F6C" w:rsidRPr="00F60ACC">
        <w:rPr>
          <w:color w:val="000000" w:themeColor="text1"/>
          <w:lang w:val="sr-Cyrl-CS"/>
        </w:rPr>
        <w:t xml:space="preserve"> 5 </w:t>
      </w:r>
      <w:proofErr w:type="spellStart"/>
      <w:r w:rsidR="00390257" w:rsidRPr="00390257">
        <w:rPr>
          <w:color w:val="000000" w:themeColor="text1"/>
          <w:lang w:val="sr-Cyrl-CS"/>
        </w:rPr>
        <w:t>practical</w:t>
      </w:r>
      <w:proofErr w:type="spellEnd"/>
      <w:r w:rsidR="00390257" w:rsidRPr="00390257">
        <w:rPr>
          <w:color w:val="000000" w:themeColor="text1"/>
          <w:lang w:val="sr-Cyrl-CS"/>
        </w:rPr>
        <w:t xml:space="preserve"> </w:t>
      </w:r>
      <w:proofErr w:type="spellStart"/>
      <w:r w:rsidR="00390257" w:rsidRPr="00390257">
        <w:rPr>
          <w:color w:val="000000" w:themeColor="text1"/>
          <w:lang w:val="sr-Cyrl-CS"/>
        </w:rPr>
        <w:t>classes</w:t>
      </w:r>
      <w:proofErr w:type="spellEnd"/>
      <w:r w:rsidR="00DA3F6C" w:rsidRPr="00F60ACC">
        <w:rPr>
          <w:color w:val="000000" w:themeColor="text1"/>
          <w:lang w:val="sr-Cyrl-CS"/>
        </w:rPr>
        <w:t>).</w:t>
      </w:r>
    </w:p>
    <w:p w14:paraId="09D6DB1A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2A0366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753217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B36F612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68ADA58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7E7389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C72AB6E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6278C1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636A5E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9883ED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ADF1AA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7C0EC8D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E3AEAB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54A706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3C5F82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CCEC65E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39CCCD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16AC23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7A8E88E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5EE7B1C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8F5ADC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4176AA8" w14:textId="77777777" w:rsidR="00DA3F6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1636295" w14:textId="77777777" w:rsidR="00666CB0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4CC9C6C5" w14:textId="77777777" w:rsidR="00666CB0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73DB48D5" w14:textId="77777777" w:rsidR="00666CB0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3E860858" w14:textId="77777777" w:rsidR="00666CB0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36FAE047" w14:textId="77777777" w:rsidR="00666CB0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517AC222" w14:textId="77777777" w:rsidR="00666CB0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6D7670FC" w14:textId="77777777" w:rsidR="00666CB0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73D95D31" w14:textId="77777777" w:rsidR="00666CB0" w:rsidRPr="00F60ACC" w:rsidRDefault="00666CB0" w:rsidP="00866DCA">
      <w:pPr>
        <w:rPr>
          <w:color w:val="000000" w:themeColor="text1"/>
          <w:sz w:val="28"/>
          <w:szCs w:val="28"/>
          <w:lang w:val="sr-Cyrl-CS"/>
        </w:rPr>
      </w:pPr>
    </w:p>
    <w:p w14:paraId="74D9257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9806D5A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EEFE50B" w14:textId="77777777" w:rsidR="00DA3F6C" w:rsidRPr="00F60ACC" w:rsidRDefault="00666CB0" w:rsidP="00866DCA">
      <w:pPr>
        <w:rPr>
          <w:b/>
          <w:bCs/>
          <w:color w:val="000000" w:themeColor="text1"/>
          <w:sz w:val="32"/>
          <w:szCs w:val="32"/>
          <w:lang w:val="sr-Cyrl-CS"/>
        </w:rPr>
      </w:pPr>
      <w:r>
        <w:rPr>
          <w:b/>
          <w:bCs/>
          <w:color w:val="000000" w:themeColor="text1"/>
          <w:sz w:val="32"/>
          <w:szCs w:val="32"/>
          <w:lang w:val="sr-Latn-RS"/>
        </w:rPr>
        <w:t>LECTURERS</w:t>
      </w:r>
      <w:r w:rsidR="00DA3F6C" w:rsidRPr="00F60ACC">
        <w:rPr>
          <w:b/>
          <w:bCs/>
          <w:color w:val="000000" w:themeColor="text1"/>
          <w:sz w:val="32"/>
          <w:szCs w:val="32"/>
          <w:lang w:val="sr-Cyrl-CS"/>
        </w:rPr>
        <w:t xml:space="preserve"> AND ASSOCIATES:</w:t>
      </w:r>
    </w:p>
    <w:p w14:paraId="3432BE8C" w14:textId="77777777" w:rsidR="00DA3F6C" w:rsidRPr="00F60ACC" w:rsidRDefault="00DA3F6C" w:rsidP="00866DCA">
      <w:pPr>
        <w:rPr>
          <w:b/>
          <w:bCs/>
          <w:color w:val="000000" w:themeColor="text1"/>
          <w:sz w:val="20"/>
          <w:szCs w:val="20"/>
          <w:lang w:val="sr-Cyrl-CS"/>
        </w:rPr>
      </w:pPr>
    </w:p>
    <w:p w14:paraId="19C4DBC0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422"/>
        <w:gridCol w:w="3590"/>
        <w:gridCol w:w="2363"/>
      </w:tblGrid>
      <w:tr w:rsidR="009E53FB" w:rsidRPr="00F60ACC" w14:paraId="5777897C" w14:textId="77777777" w:rsidTr="005B44FC">
        <w:trPr>
          <w:trHeight w:val="416"/>
        </w:trPr>
        <w:tc>
          <w:tcPr>
            <w:tcW w:w="271" w:type="pct"/>
            <w:shd w:val="clear" w:color="auto" w:fill="FFFFFF"/>
            <w:vAlign w:val="center"/>
          </w:tcPr>
          <w:p w14:paraId="302F14E4" w14:textId="77777777" w:rsidR="00DA3F6C" w:rsidRPr="00F60ACC" w:rsidRDefault="00DA3F6C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RB</w:t>
            </w:r>
          </w:p>
        </w:tc>
        <w:tc>
          <w:tcPr>
            <w:tcW w:w="1748" w:type="pct"/>
            <w:shd w:val="clear" w:color="auto" w:fill="FFFFFF"/>
            <w:vAlign w:val="center"/>
          </w:tcPr>
          <w:p w14:paraId="194134E4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Name</w:t>
            </w:r>
            <w:proofErr w:type="spellEnd"/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and</w:t>
            </w:r>
            <w:proofErr w:type="spellEnd"/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surname</w:t>
            </w:r>
            <w:proofErr w:type="spellEnd"/>
          </w:p>
        </w:tc>
        <w:tc>
          <w:tcPr>
            <w:tcW w:w="1768" w:type="pct"/>
            <w:shd w:val="clear" w:color="auto" w:fill="FFFFFF"/>
            <w:vAlign w:val="center"/>
          </w:tcPr>
          <w:p w14:paraId="7596BBEF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E-mail </w:t>
            </w:r>
            <w:proofErr w:type="spellStart"/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address</w:t>
            </w:r>
            <w:proofErr w:type="spellEnd"/>
          </w:p>
        </w:tc>
        <w:tc>
          <w:tcPr>
            <w:tcW w:w="1213" w:type="pct"/>
            <w:shd w:val="clear" w:color="auto" w:fill="FFFFFF"/>
            <w:vAlign w:val="center"/>
          </w:tcPr>
          <w:p w14:paraId="32B4A700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vocation</w:t>
            </w:r>
            <w:proofErr w:type="spellEnd"/>
          </w:p>
        </w:tc>
      </w:tr>
      <w:tr w:rsidR="009E53FB" w:rsidRPr="00F60ACC" w14:paraId="06760840" w14:textId="77777777" w:rsidTr="005B44FC">
        <w:trPr>
          <w:trHeight w:val="408"/>
        </w:trPr>
        <w:tc>
          <w:tcPr>
            <w:tcW w:w="271" w:type="pct"/>
            <w:shd w:val="clear" w:color="auto" w:fill="FFFFFF"/>
            <w:vAlign w:val="center"/>
          </w:tcPr>
          <w:p w14:paraId="1FE235C3" w14:textId="77777777" w:rsidR="00DA3F6C" w:rsidRPr="00F60ACC" w:rsidRDefault="005B44F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A3F6C"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1748" w:type="pct"/>
            <w:shd w:val="clear" w:color="auto" w:fill="FFFFFF"/>
            <w:vAlign w:val="center"/>
          </w:tcPr>
          <w:p w14:paraId="443539E7" w14:textId="77777777" w:rsidR="00DA3F6C" w:rsidRPr="009928BE" w:rsidRDefault="009928B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Zoran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Milosavljevi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1768" w:type="pct"/>
            <w:shd w:val="clear" w:color="auto" w:fill="FFFFFF"/>
            <w:vAlign w:val="center"/>
          </w:tcPr>
          <w:p w14:paraId="48FB385F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zormil67@medf.kg.ac.rs</w:t>
            </w:r>
          </w:p>
        </w:tc>
        <w:tc>
          <w:tcPr>
            <w:tcW w:w="1213" w:type="pct"/>
            <w:shd w:val="clear" w:color="auto" w:fill="FFFFFF"/>
            <w:vAlign w:val="center"/>
          </w:tcPr>
          <w:p w14:paraId="68AE6C1A" w14:textId="77777777" w:rsidR="00DA3F6C" w:rsidRPr="00F60ACC" w:rsidRDefault="00666CB0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="00DE387E"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Professor</w:t>
            </w:r>
            <w:proofErr w:type="spellEnd"/>
          </w:p>
        </w:tc>
      </w:tr>
      <w:tr w:rsidR="009E53FB" w:rsidRPr="00F60ACC" w14:paraId="1B681E0E" w14:textId="77777777" w:rsidTr="005B44FC">
        <w:trPr>
          <w:trHeight w:val="408"/>
        </w:trPr>
        <w:tc>
          <w:tcPr>
            <w:tcW w:w="271" w:type="pct"/>
            <w:shd w:val="clear" w:color="auto" w:fill="FFFFFF"/>
            <w:vAlign w:val="center"/>
          </w:tcPr>
          <w:p w14:paraId="79273AD1" w14:textId="77777777" w:rsidR="00DD64F1" w:rsidRPr="00F60ACC" w:rsidRDefault="005B44F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2</w:t>
            </w:r>
            <w:r w:rsidR="00DD64F1"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1748" w:type="pct"/>
            <w:shd w:val="clear" w:color="auto" w:fill="FFFFFF"/>
            <w:vAlign w:val="center"/>
          </w:tcPr>
          <w:p w14:paraId="71084D46" w14:textId="77777777" w:rsidR="00DD64F1" w:rsidRPr="006304F3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Nemanja</w:t>
            </w:r>
            <w:proofErr w:type="spellEnd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Jovicic</w:t>
            </w:r>
            <w:proofErr w:type="spellEnd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ab/>
            </w: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ab/>
            </w:r>
          </w:p>
        </w:tc>
        <w:tc>
          <w:tcPr>
            <w:tcW w:w="1768" w:type="pct"/>
            <w:shd w:val="clear" w:color="auto" w:fill="FFFFFF"/>
            <w:vAlign w:val="center"/>
          </w:tcPr>
          <w:p w14:paraId="66895F41" w14:textId="77777777" w:rsidR="00DD64F1" w:rsidRPr="006304F3" w:rsidRDefault="0081008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nemanjajovicic.kg@gmail.com</w:t>
            </w:r>
          </w:p>
        </w:tc>
        <w:tc>
          <w:tcPr>
            <w:tcW w:w="1213" w:type="pct"/>
            <w:shd w:val="clear" w:color="auto" w:fill="FFFFFF"/>
            <w:vAlign w:val="center"/>
          </w:tcPr>
          <w:p w14:paraId="3F181EF3" w14:textId="77777777" w:rsidR="00DD64F1" w:rsidRPr="006304F3" w:rsidRDefault="0081008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Associate</w:t>
            </w:r>
            <w:proofErr w:type="spellEnd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Professor</w:t>
            </w:r>
            <w:proofErr w:type="spellEnd"/>
          </w:p>
        </w:tc>
      </w:tr>
      <w:tr w:rsidR="00904BA2" w:rsidRPr="00F60ACC" w14:paraId="3AE39A1F" w14:textId="77777777" w:rsidTr="005B44FC">
        <w:trPr>
          <w:trHeight w:val="408"/>
        </w:trPr>
        <w:tc>
          <w:tcPr>
            <w:tcW w:w="271" w:type="pct"/>
            <w:shd w:val="clear" w:color="auto" w:fill="FFFFFF"/>
            <w:vAlign w:val="center"/>
          </w:tcPr>
          <w:p w14:paraId="7A18F930" w14:textId="21F3EEC4" w:rsidR="00904BA2" w:rsidRDefault="00904BA2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3.</w:t>
            </w:r>
          </w:p>
        </w:tc>
        <w:tc>
          <w:tcPr>
            <w:tcW w:w="1748" w:type="pct"/>
            <w:shd w:val="clear" w:color="auto" w:fill="FFFFFF"/>
            <w:vAlign w:val="center"/>
          </w:tcPr>
          <w:p w14:paraId="2B1CA1FF" w14:textId="253D0BD8" w:rsidR="00904BA2" w:rsidRPr="00904BA2" w:rsidRDefault="00904BA2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Milovanovic</w:t>
            </w:r>
            <w:proofErr w:type="spellEnd"/>
          </w:p>
        </w:tc>
        <w:tc>
          <w:tcPr>
            <w:tcW w:w="1768" w:type="pct"/>
            <w:shd w:val="clear" w:color="auto" w:fill="FFFFFF"/>
            <w:vAlign w:val="center"/>
          </w:tcPr>
          <w:p w14:paraId="047F7B59" w14:textId="7F2E8FB5" w:rsidR="00904BA2" w:rsidRPr="006304F3" w:rsidRDefault="00904BA2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904BA2">
              <w:rPr>
                <w:rFonts w:ascii="Times New Roman" w:hAnsi="Times New Roman" w:cs="Times New Roman"/>
                <w:color w:val="000000" w:themeColor="text1"/>
                <w:lang w:val="sr-Cyrl-CS"/>
              </w:rPr>
              <w:t>jelenamilovanovic205@gmail.com</w:t>
            </w:r>
          </w:p>
        </w:tc>
        <w:tc>
          <w:tcPr>
            <w:tcW w:w="1213" w:type="pct"/>
            <w:shd w:val="clear" w:color="auto" w:fill="FFFFFF"/>
            <w:vAlign w:val="center"/>
          </w:tcPr>
          <w:p w14:paraId="29ABB24A" w14:textId="422FC6A2" w:rsidR="00904BA2" w:rsidRPr="006304F3" w:rsidRDefault="00904BA2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Associate</w:t>
            </w:r>
            <w:proofErr w:type="spellEnd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Professor</w:t>
            </w:r>
            <w:proofErr w:type="spellEnd"/>
          </w:p>
        </w:tc>
      </w:tr>
    </w:tbl>
    <w:p w14:paraId="0455C765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69CF2C08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4BD90D8A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60E950C8" w14:textId="77777777" w:rsidR="00DA3F6C" w:rsidRPr="00F60ACC" w:rsidRDefault="00DA3F6C" w:rsidP="00866DC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COURSE STRUCTURE:</w:t>
      </w:r>
    </w:p>
    <w:p w14:paraId="71CCE6D7" w14:textId="77777777" w:rsidR="00DA3F6C" w:rsidRPr="00F60ACC" w:rsidRDefault="00DA3F6C" w:rsidP="00866DCA">
      <w:pPr>
        <w:rPr>
          <w:b/>
          <w:bCs/>
          <w:color w:val="000000" w:themeColor="text1"/>
          <w:sz w:val="20"/>
          <w:szCs w:val="20"/>
          <w:lang w:val="sr-Cyrl-CS"/>
        </w:rPr>
      </w:pPr>
    </w:p>
    <w:tbl>
      <w:tblPr>
        <w:tblW w:w="51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363"/>
        <w:gridCol w:w="1061"/>
        <w:gridCol w:w="1418"/>
        <w:gridCol w:w="1219"/>
        <w:gridCol w:w="3150"/>
      </w:tblGrid>
      <w:tr w:rsidR="009E53FB" w:rsidRPr="00F60ACC" w14:paraId="05267889" w14:textId="77777777" w:rsidTr="0085740D">
        <w:trPr>
          <w:trHeight w:val="501"/>
        </w:trPr>
        <w:tc>
          <w:tcPr>
            <w:tcW w:w="459" w:type="pct"/>
            <w:vAlign w:val="center"/>
          </w:tcPr>
          <w:p w14:paraId="5CC0AC4E" w14:textId="77777777" w:rsidR="00DA3F6C" w:rsidRPr="00F60ACC" w:rsidRDefault="00DA3F6C" w:rsidP="005514DD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65" w:type="pct"/>
            <w:vAlign w:val="center"/>
          </w:tcPr>
          <w:p w14:paraId="669F233F" w14:textId="77777777" w:rsidR="00DA3F6C" w:rsidRPr="00F60ACC" w:rsidRDefault="00DA3F6C" w:rsidP="0021092A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name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segment</w:t>
            </w:r>
            <w:proofErr w:type="spellEnd"/>
          </w:p>
        </w:tc>
        <w:tc>
          <w:tcPr>
            <w:tcW w:w="523" w:type="pct"/>
            <w:vAlign w:val="center"/>
          </w:tcPr>
          <w:p w14:paraId="02180BD8" w14:textId="00EF442A" w:rsidR="00DA3F6C" w:rsidRPr="00390257" w:rsidRDefault="00390257" w:rsidP="005514DD">
            <w:pPr>
              <w:jc w:val="center"/>
              <w:rPr>
                <w:b/>
                <w:bCs/>
                <w:color w:val="000000" w:themeColor="text1"/>
                <w:lang w:val="sr-Latn-RS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Weeks</w:t>
            </w:r>
            <w:proofErr w:type="spellEnd"/>
          </w:p>
        </w:tc>
        <w:tc>
          <w:tcPr>
            <w:tcW w:w="699" w:type="pct"/>
            <w:vAlign w:val="center"/>
          </w:tcPr>
          <w:p w14:paraId="6F8B1CC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weekly</w:t>
            </w:r>
            <w:proofErr w:type="spellEnd"/>
          </w:p>
        </w:tc>
        <w:tc>
          <w:tcPr>
            <w:tcW w:w="601" w:type="pct"/>
            <w:vAlign w:val="center"/>
          </w:tcPr>
          <w:p w14:paraId="46DC112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Work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small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group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per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week</w:t>
            </w:r>
            <w:proofErr w:type="spellEnd"/>
          </w:p>
        </w:tc>
        <w:tc>
          <w:tcPr>
            <w:tcW w:w="1554" w:type="pct"/>
            <w:vAlign w:val="center"/>
          </w:tcPr>
          <w:p w14:paraId="038AF6B0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Teacher-leader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module</w:t>
            </w:r>
            <w:proofErr w:type="spellEnd"/>
          </w:p>
        </w:tc>
      </w:tr>
      <w:tr w:rsidR="009E53FB" w:rsidRPr="00F60ACC" w14:paraId="2CE85CCC" w14:textId="77777777" w:rsidTr="0085740D">
        <w:trPr>
          <w:trHeight w:val="649"/>
        </w:trPr>
        <w:tc>
          <w:tcPr>
            <w:tcW w:w="459" w:type="pct"/>
            <w:vAlign w:val="center"/>
          </w:tcPr>
          <w:p w14:paraId="2FEAD4E5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65" w:type="pct"/>
            <w:vAlign w:val="center"/>
          </w:tcPr>
          <w:p w14:paraId="5EF626B6" w14:textId="77777777" w:rsidR="00DA3F6C" w:rsidRPr="00F60ACC" w:rsidRDefault="00DA3F6C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CELLS AND TISSUES</w:t>
            </w:r>
          </w:p>
        </w:tc>
        <w:tc>
          <w:tcPr>
            <w:tcW w:w="523" w:type="pct"/>
            <w:vAlign w:val="center"/>
          </w:tcPr>
          <w:p w14:paraId="243805EF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99" w:type="pct"/>
            <w:vAlign w:val="center"/>
          </w:tcPr>
          <w:p w14:paraId="1448784B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3B3BA040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554" w:type="pct"/>
            <w:vAlign w:val="center"/>
          </w:tcPr>
          <w:p w14:paraId="797F8A44" w14:textId="3D79FC5A" w:rsidR="00DA3F6C" w:rsidRPr="00F60ACC" w:rsidRDefault="00E85897" w:rsidP="005514DD">
            <w:p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Prof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dr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5B44FC" w:rsidRPr="005B44FC">
              <w:rPr>
                <w:color w:val="000000" w:themeColor="text1"/>
                <w:sz w:val="22"/>
                <w:lang w:val="sr-Cyrl-CS"/>
              </w:rPr>
              <w:t>Zoran</w:t>
            </w:r>
            <w:proofErr w:type="spellEnd"/>
            <w:r w:rsidR="005B44FC" w:rsidRPr="005B44FC">
              <w:rPr>
                <w:color w:val="000000" w:themeColor="text1"/>
                <w:sz w:val="22"/>
                <w:lang w:val="sr-Cyrl-CS"/>
              </w:rPr>
              <w:t xml:space="preserve"> </w:t>
            </w:r>
            <w:proofErr w:type="spellStart"/>
            <w:r w:rsidR="005B44FC" w:rsidRPr="005B44FC">
              <w:rPr>
                <w:color w:val="000000" w:themeColor="text1"/>
                <w:sz w:val="22"/>
                <w:lang w:val="sr-Cyrl-CS"/>
              </w:rPr>
              <w:t>Milosavljević</w:t>
            </w:r>
            <w:proofErr w:type="spellEnd"/>
          </w:p>
        </w:tc>
      </w:tr>
      <w:tr w:rsidR="009E53FB" w:rsidRPr="00F60ACC" w14:paraId="05BE7C72" w14:textId="77777777" w:rsidTr="0085740D">
        <w:trPr>
          <w:trHeight w:val="701"/>
        </w:trPr>
        <w:tc>
          <w:tcPr>
            <w:tcW w:w="459" w:type="pct"/>
            <w:vAlign w:val="center"/>
          </w:tcPr>
          <w:p w14:paraId="693CCEF4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65" w:type="pct"/>
            <w:vAlign w:val="center"/>
          </w:tcPr>
          <w:p w14:paraId="5CDC6678" w14:textId="77777777" w:rsidR="00DA3F6C" w:rsidRPr="00F60ACC" w:rsidRDefault="0021092A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ORGANOLOGY</w:t>
            </w:r>
          </w:p>
        </w:tc>
        <w:tc>
          <w:tcPr>
            <w:tcW w:w="523" w:type="pct"/>
            <w:vAlign w:val="center"/>
          </w:tcPr>
          <w:p w14:paraId="0E53DECA" w14:textId="77777777" w:rsidR="00DA3F6C" w:rsidRPr="00F60ACC" w:rsidRDefault="0021092A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99" w:type="pct"/>
            <w:vAlign w:val="center"/>
          </w:tcPr>
          <w:p w14:paraId="4296B304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2A5E6CCF" w14:textId="77777777" w:rsidR="00DA3F6C" w:rsidRPr="00F60ACC" w:rsidRDefault="0085740D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4" w:type="pct"/>
            <w:vAlign w:val="center"/>
          </w:tcPr>
          <w:p w14:paraId="0380F833" w14:textId="33B11A4C" w:rsidR="00DA3F6C" w:rsidRPr="00F60ACC" w:rsidRDefault="00E85897" w:rsidP="005514DD">
            <w:p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Prof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dr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5B44FC" w:rsidRPr="005B44FC">
              <w:rPr>
                <w:color w:val="000000" w:themeColor="text1"/>
                <w:sz w:val="22"/>
                <w:lang w:val="sr-Cyrl-CS"/>
              </w:rPr>
              <w:t>Nemanja</w:t>
            </w:r>
            <w:proofErr w:type="spellEnd"/>
            <w:r w:rsidR="005B44FC" w:rsidRPr="005B44FC">
              <w:rPr>
                <w:color w:val="000000" w:themeColor="text1"/>
                <w:sz w:val="22"/>
                <w:lang w:val="sr-Cyrl-CS"/>
              </w:rPr>
              <w:t xml:space="preserve"> </w:t>
            </w:r>
            <w:proofErr w:type="spellStart"/>
            <w:r w:rsidR="005B44FC" w:rsidRPr="005B44FC">
              <w:rPr>
                <w:color w:val="000000" w:themeColor="text1"/>
                <w:sz w:val="22"/>
                <w:lang w:val="sr-Cyrl-CS"/>
              </w:rPr>
              <w:t>Jovicic</w:t>
            </w:r>
            <w:proofErr w:type="spellEnd"/>
          </w:p>
        </w:tc>
      </w:tr>
      <w:tr w:rsidR="009E53FB" w:rsidRPr="00F60ACC" w14:paraId="736AA517" w14:textId="77777777" w:rsidTr="0085740D">
        <w:trPr>
          <w:trHeight w:val="697"/>
        </w:trPr>
        <w:tc>
          <w:tcPr>
            <w:tcW w:w="459" w:type="pct"/>
            <w:vAlign w:val="center"/>
          </w:tcPr>
          <w:p w14:paraId="77B8D290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65" w:type="pct"/>
            <w:vAlign w:val="center"/>
          </w:tcPr>
          <w:p w14:paraId="0872E483" w14:textId="77777777" w:rsidR="00DA3F6C" w:rsidRPr="00F60ACC" w:rsidRDefault="00DA3F6C" w:rsidP="005514DD">
            <w:pPr>
              <w:rPr>
                <w:b/>
                <w:bCs/>
                <w:color w:val="000000" w:themeColor="text1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EMBRYOLOGY</w:t>
            </w:r>
          </w:p>
        </w:tc>
        <w:tc>
          <w:tcPr>
            <w:tcW w:w="523" w:type="pct"/>
            <w:vAlign w:val="center"/>
          </w:tcPr>
          <w:p w14:paraId="3AB5355B" w14:textId="77777777" w:rsidR="00DA3F6C" w:rsidRPr="00F60ACC" w:rsidRDefault="0021092A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9" w:type="pct"/>
            <w:vAlign w:val="center"/>
          </w:tcPr>
          <w:p w14:paraId="54CCADA3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4B2E2E4A" w14:textId="77777777" w:rsidR="00DA3F6C" w:rsidRPr="00F60ACC" w:rsidRDefault="0085740D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4" w:type="pct"/>
            <w:vAlign w:val="center"/>
          </w:tcPr>
          <w:p w14:paraId="45B2B230" w14:textId="46651587" w:rsidR="00DA3F6C" w:rsidRPr="00F60ACC" w:rsidRDefault="00E85897" w:rsidP="0014397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Prof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dr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5B44FC" w:rsidRPr="005B44FC">
              <w:rPr>
                <w:color w:val="000000" w:themeColor="text1"/>
                <w:sz w:val="22"/>
                <w:lang w:val="sr-Cyrl-CS"/>
              </w:rPr>
              <w:t>Zoran</w:t>
            </w:r>
            <w:proofErr w:type="spellEnd"/>
            <w:r w:rsidR="005B44FC" w:rsidRPr="005B44FC">
              <w:rPr>
                <w:color w:val="000000" w:themeColor="text1"/>
                <w:sz w:val="22"/>
                <w:lang w:val="sr-Cyrl-CS"/>
              </w:rPr>
              <w:t xml:space="preserve"> </w:t>
            </w:r>
            <w:proofErr w:type="spellStart"/>
            <w:r w:rsidR="005B44FC" w:rsidRPr="005B44FC">
              <w:rPr>
                <w:color w:val="000000" w:themeColor="text1"/>
                <w:sz w:val="22"/>
                <w:lang w:val="sr-Cyrl-CS"/>
              </w:rPr>
              <w:t>Milosavljević</w:t>
            </w:r>
            <w:proofErr w:type="spellEnd"/>
          </w:p>
        </w:tc>
      </w:tr>
      <w:tr w:rsidR="009E53FB" w:rsidRPr="00F60ACC" w14:paraId="5401F463" w14:textId="77777777">
        <w:trPr>
          <w:trHeight w:val="471"/>
        </w:trPr>
        <w:tc>
          <w:tcPr>
            <w:tcW w:w="5000" w:type="pct"/>
            <w:gridSpan w:val="6"/>
            <w:vAlign w:val="center"/>
          </w:tcPr>
          <w:p w14:paraId="5D4C5266" w14:textId="77777777" w:rsidR="00DA3F6C" w:rsidRPr="00F60ACC" w:rsidRDefault="00DA3F6C" w:rsidP="005514DD">
            <w:pPr>
              <w:jc w:val="right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Σ90+75=165</w:t>
            </w:r>
          </w:p>
        </w:tc>
      </w:tr>
    </w:tbl>
    <w:p w14:paraId="6A0951EE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0298FABF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41D8185A" w14:textId="501528B0" w:rsidR="00DA3F6C" w:rsidRPr="00F60ACC" w:rsidRDefault="00DA3F6C" w:rsidP="002450D5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br w:type="page"/>
      </w:r>
      <w:r w:rsidR="00390257" w:rsidRPr="00390257">
        <w:rPr>
          <w:b/>
          <w:bCs/>
          <w:color w:val="000000" w:themeColor="text1"/>
          <w:sz w:val="32"/>
          <w:szCs w:val="32"/>
          <w:lang w:val="sr-Cyrl-CS"/>
        </w:rPr>
        <w:lastRenderedPageBreak/>
        <w:t>GRADING POLICY</w:t>
      </w:r>
    </w:p>
    <w:p w14:paraId="1A2AF98F" w14:textId="77777777" w:rsidR="00DA3F6C" w:rsidRPr="00F60ACC" w:rsidRDefault="00DA3F6C" w:rsidP="0054497E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lang w:val="sr-Cyrl-CS"/>
        </w:rPr>
      </w:pPr>
    </w:p>
    <w:p w14:paraId="7DB4AAA7" w14:textId="50A06F40" w:rsidR="001D1931" w:rsidRPr="00F60ACC" w:rsidRDefault="001D1931" w:rsidP="001D1931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  <w:r w:rsidRPr="00F60ACC">
        <w:rPr>
          <w:bCs/>
          <w:color w:val="000000" w:themeColor="text1"/>
          <w:szCs w:val="20"/>
          <w:lang w:val="ru-RU"/>
        </w:rPr>
        <w:t xml:space="preserve">By fulfilling the pre-examination obligations and passing the final (oral) exam, the student can achieve a maximum of 100 points. The final grade is formed </w:t>
      </w:r>
      <w:proofErr w:type="spellStart"/>
      <w:r w:rsidR="001048B2">
        <w:rPr>
          <w:bCs/>
          <w:color w:val="000000" w:themeColor="text1"/>
          <w:szCs w:val="20"/>
          <w:lang w:val="sr-Latn-RS"/>
        </w:rPr>
        <w:t>based</w:t>
      </w:r>
      <w:proofErr w:type="spellEnd"/>
      <w:r w:rsidR="001048B2">
        <w:rPr>
          <w:bCs/>
          <w:color w:val="000000" w:themeColor="text1"/>
          <w:szCs w:val="20"/>
          <w:lang w:val="sr-Latn-RS"/>
        </w:rPr>
        <w:t xml:space="preserve"> on</w:t>
      </w:r>
      <w:r w:rsidRPr="00F60ACC">
        <w:rPr>
          <w:bCs/>
          <w:color w:val="000000" w:themeColor="text1"/>
          <w:szCs w:val="20"/>
          <w:lang w:val="ru-RU"/>
        </w:rPr>
        <w:t xml:space="preserve"> the number of points gained in the following ways:</w:t>
      </w:r>
    </w:p>
    <w:p w14:paraId="1703C25B" w14:textId="77777777" w:rsidR="00DA3F6C" w:rsidRPr="00F60ACC" w:rsidRDefault="00DA3F6C" w:rsidP="0054497E">
      <w:pPr>
        <w:autoSpaceDE w:val="0"/>
        <w:autoSpaceDN w:val="0"/>
        <w:adjustRightInd w:val="0"/>
        <w:rPr>
          <w:color w:val="000000" w:themeColor="text1"/>
        </w:rPr>
      </w:pPr>
    </w:p>
    <w:p w14:paraId="0643CFF0" w14:textId="5704623E" w:rsidR="00DA3F6C" w:rsidRPr="00F60ACC" w:rsidRDefault="00A14429" w:rsidP="005A6ED0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t>PRE-EXAM ACTIVITIES:</w:t>
      </w:r>
      <w:r w:rsidR="00CE305A">
        <w:rPr>
          <w:b/>
          <w:bCs/>
          <w:color w:val="000000" w:themeColor="text1"/>
          <w:lang w:val="sr-Latn-R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Students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can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earn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up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to</w:t>
      </w:r>
      <w:proofErr w:type="spellEnd"/>
      <w:r w:rsidR="001048B2">
        <w:rPr>
          <w:bCs/>
          <w:color w:val="000000" w:themeColor="text1"/>
          <w:lang w:val="sr-Cyrl-CS"/>
        </w:rPr>
        <w:t xml:space="preserve"> 30 </w:t>
      </w:r>
      <w:proofErr w:type="spellStart"/>
      <w:r w:rsidR="001048B2">
        <w:rPr>
          <w:bCs/>
          <w:color w:val="000000" w:themeColor="text1"/>
          <w:lang w:val="sr-Cyrl-CS"/>
        </w:rPr>
        <w:t>points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by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regularly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attending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classes</w:t>
      </w:r>
      <w:proofErr w:type="spellEnd"/>
      <w:r w:rsidR="001048B2">
        <w:rPr>
          <w:bCs/>
          <w:color w:val="000000" w:themeColor="text1"/>
          <w:lang w:val="sr-Cyrl-CS"/>
        </w:rPr>
        <w:t xml:space="preserve">, </w:t>
      </w:r>
      <w:proofErr w:type="spellStart"/>
      <w:r w:rsidR="001048B2">
        <w:rPr>
          <w:bCs/>
          <w:color w:val="000000" w:themeColor="text1"/>
          <w:lang w:val="sr-Cyrl-CS"/>
        </w:rPr>
        <w:t>taking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tests</w:t>
      </w:r>
      <w:proofErr w:type="spellEnd"/>
      <w:r w:rsidR="001048B2">
        <w:rPr>
          <w:bCs/>
          <w:color w:val="000000" w:themeColor="text1"/>
          <w:lang w:val="sr-Cyrl-CS"/>
        </w:rPr>
        <w:t xml:space="preserve">, </w:t>
      </w:r>
      <w:proofErr w:type="spellStart"/>
      <w:r w:rsidR="001048B2">
        <w:rPr>
          <w:bCs/>
          <w:color w:val="000000" w:themeColor="text1"/>
          <w:lang w:val="sr-Cyrl-CS"/>
        </w:rPr>
        <w:t>being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prepared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for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exams</w:t>
      </w:r>
      <w:proofErr w:type="spellEnd"/>
      <w:r w:rsidR="001048B2">
        <w:rPr>
          <w:bCs/>
          <w:color w:val="000000" w:themeColor="text1"/>
          <w:lang w:val="sr-Cyrl-CS"/>
        </w:rPr>
        <w:t xml:space="preserve">, </w:t>
      </w:r>
      <w:proofErr w:type="spellStart"/>
      <w:r w:rsidR="001048B2">
        <w:rPr>
          <w:bCs/>
          <w:color w:val="000000" w:themeColor="text1"/>
          <w:lang w:val="sr-Cyrl-CS"/>
        </w:rPr>
        <w:t>and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participating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in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lab</w:t>
      </w:r>
      <w:proofErr w:type="spellEnd"/>
      <w:r w:rsidR="001048B2">
        <w:rPr>
          <w:bCs/>
          <w:color w:val="000000" w:themeColor="text1"/>
          <w:lang w:val="sr-Cyrl-CS"/>
        </w:rPr>
        <w:t xml:space="preserve"> </w:t>
      </w:r>
      <w:proofErr w:type="spellStart"/>
      <w:r w:rsidR="001048B2">
        <w:rPr>
          <w:bCs/>
          <w:color w:val="000000" w:themeColor="text1"/>
          <w:lang w:val="sr-Cyrl-CS"/>
        </w:rPr>
        <w:t>activities</w:t>
      </w:r>
      <w:proofErr w:type="spellEnd"/>
      <w:r w:rsidR="00132FDD" w:rsidRPr="00F60ACC">
        <w:rPr>
          <w:color w:val="000000" w:themeColor="text1"/>
          <w:lang w:val="sr-Cyrl-CS"/>
        </w:rPr>
        <w:t>.</w:t>
      </w:r>
    </w:p>
    <w:p w14:paraId="728CEA79" w14:textId="77777777" w:rsidR="00DA3F6C" w:rsidRPr="00F60ACC" w:rsidRDefault="00DA3F6C" w:rsidP="0054497E">
      <w:pPr>
        <w:autoSpaceDE w:val="0"/>
        <w:autoSpaceDN w:val="0"/>
        <w:adjustRightInd w:val="0"/>
        <w:rPr>
          <w:b/>
          <w:bCs/>
          <w:color w:val="000000" w:themeColor="text1"/>
          <w:highlight w:val="yellow"/>
          <w:lang w:val="sr-Cyrl-CS"/>
        </w:rPr>
      </w:pPr>
    </w:p>
    <w:p w14:paraId="230C1E51" w14:textId="68F2EAAC" w:rsidR="00DA3F6C" w:rsidRPr="00F60ACC" w:rsidRDefault="00132FDD" w:rsidP="0070202D">
      <w:pPr>
        <w:autoSpaceDE w:val="0"/>
        <w:autoSpaceDN w:val="0"/>
        <w:adjustRightInd w:val="0"/>
        <w:rPr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t>ORAL EXAM:</w:t>
      </w:r>
      <w:r w:rsidR="00645B44">
        <w:rPr>
          <w:b/>
          <w:bCs/>
          <w:color w:val="000000" w:themeColor="text1"/>
          <w:lang w:val="sr-Cyrl-CS"/>
        </w:rPr>
        <w:t xml:space="preserve"> </w:t>
      </w:r>
      <w:r w:rsidR="00645B44" w:rsidRPr="0071356E">
        <w:rPr>
          <w:color w:val="000000" w:themeColor="text1"/>
          <w:lang w:val="sr-Latn-RS"/>
        </w:rPr>
        <w:t>A</w:t>
      </w:r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student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can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earn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up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to</w:t>
      </w:r>
      <w:proofErr w:type="spellEnd"/>
      <w:r w:rsidR="00DA3F6C" w:rsidRPr="00F60ACC">
        <w:rPr>
          <w:color w:val="000000" w:themeColor="text1"/>
          <w:lang w:val="sr-Cyrl-CS"/>
        </w:rPr>
        <w:t xml:space="preserve"> 70 </w:t>
      </w:r>
      <w:proofErr w:type="spellStart"/>
      <w:r w:rsidR="00DA3F6C" w:rsidRPr="00F60ACC">
        <w:rPr>
          <w:color w:val="000000" w:themeColor="text1"/>
          <w:lang w:val="sr-Cyrl-CS"/>
        </w:rPr>
        <w:t>points</w:t>
      </w:r>
      <w:proofErr w:type="spellEnd"/>
      <w:r w:rsidR="00645B44">
        <w:rPr>
          <w:color w:val="000000" w:themeColor="text1"/>
          <w:lang w:val="sr-Latn-RS"/>
        </w:rPr>
        <w:t xml:space="preserve"> i</w:t>
      </w:r>
      <w:r w:rsidR="00645B44" w:rsidRPr="00F60ACC">
        <w:rPr>
          <w:color w:val="000000" w:themeColor="text1"/>
          <w:lang w:val="sr-Cyrl-CS"/>
        </w:rPr>
        <w:t xml:space="preserve">n </w:t>
      </w:r>
      <w:proofErr w:type="spellStart"/>
      <w:r w:rsidR="00645B44" w:rsidRPr="00F60ACC">
        <w:rPr>
          <w:color w:val="000000" w:themeColor="text1"/>
          <w:lang w:val="sr-Cyrl-CS"/>
        </w:rPr>
        <w:t>this</w:t>
      </w:r>
      <w:proofErr w:type="spellEnd"/>
      <w:r w:rsidR="00645B44" w:rsidRPr="00F60ACC">
        <w:rPr>
          <w:color w:val="000000" w:themeColor="text1"/>
          <w:lang w:val="sr-Cyrl-CS"/>
        </w:rPr>
        <w:t xml:space="preserve"> </w:t>
      </w:r>
      <w:proofErr w:type="spellStart"/>
      <w:r w:rsidR="00645B44" w:rsidRPr="00F60ACC">
        <w:rPr>
          <w:color w:val="000000" w:themeColor="text1"/>
          <w:lang w:val="sr-Cyrl-CS"/>
        </w:rPr>
        <w:t>way</w:t>
      </w:r>
      <w:proofErr w:type="spellEnd"/>
      <w:r w:rsidR="00645B44">
        <w:rPr>
          <w:color w:val="000000" w:themeColor="text1"/>
          <w:lang w:val="sr-Cyrl-CS"/>
        </w:rPr>
        <w:t>.</w:t>
      </w:r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oral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part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of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exam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requires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71356E" w:rsidRPr="0071356E">
        <w:rPr>
          <w:color w:val="000000" w:themeColor="text1"/>
          <w:lang w:val="sr-Cyrl-CS"/>
        </w:rPr>
        <w:t>response</w:t>
      </w:r>
      <w:proofErr w:type="spellEnd"/>
      <w:r w:rsidR="0071356E" w:rsidRPr="0071356E">
        <w:rPr>
          <w:color w:val="000000" w:themeColor="text1"/>
          <w:lang w:val="sr-Cyrl-CS"/>
        </w:rPr>
        <w:t xml:space="preserve"> </w:t>
      </w:r>
      <w:proofErr w:type="spellStart"/>
      <w:r w:rsidR="0071356E" w:rsidRPr="0071356E">
        <w:rPr>
          <w:color w:val="000000" w:themeColor="text1"/>
          <w:lang w:val="sr-Cyrl-CS"/>
        </w:rPr>
        <w:t>to</w:t>
      </w:r>
      <w:proofErr w:type="spellEnd"/>
      <w:r w:rsidR="0071356E" w:rsidRPr="0071356E">
        <w:rPr>
          <w:color w:val="000000" w:themeColor="text1"/>
          <w:lang w:val="sr-Cyrl-CS"/>
        </w:rPr>
        <w:t xml:space="preserve"> </w:t>
      </w:r>
      <w:r w:rsidR="009D5276">
        <w:rPr>
          <w:color w:val="000000" w:themeColor="text1"/>
          <w:lang w:val="sr-Latn-RS"/>
        </w:rPr>
        <w:t>3</w:t>
      </w:r>
      <w:r w:rsidR="0071356E" w:rsidRPr="0071356E">
        <w:rPr>
          <w:color w:val="000000" w:themeColor="text1"/>
          <w:lang w:val="sr-Cyrl-CS"/>
        </w:rPr>
        <w:t xml:space="preserve"> </w:t>
      </w:r>
      <w:proofErr w:type="spellStart"/>
      <w:r w:rsidR="0071356E" w:rsidRPr="0071356E">
        <w:rPr>
          <w:color w:val="000000" w:themeColor="text1"/>
          <w:lang w:val="sr-Cyrl-CS"/>
        </w:rPr>
        <w:t>randomly</w:t>
      </w:r>
      <w:proofErr w:type="spellEnd"/>
      <w:r w:rsidR="0071356E" w:rsidRPr="0071356E">
        <w:rPr>
          <w:color w:val="000000" w:themeColor="text1"/>
          <w:lang w:val="sr-Cyrl-CS"/>
        </w:rPr>
        <w:t xml:space="preserve"> </w:t>
      </w:r>
      <w:proofErr w:type="spellStart"/>
      <w:r w:rsidR="0071356E" w:rsidRPr="0071356E">
        <w:rPr>
          <w:color w:val="000000" w:themeColor="text1"/>
          <w:lang w:val="sr-Cyrl-CS"/>
        </w:rPr>
        <w:t>chosen</w:t>
      </w:r>
      <w:proofErr w:type="spellEnd"/>
      <w:r w:rsidR="0071356E" w:rsidRPr="0071356E">
        <w:rPr>
          <w:color w:val="000000" w:themeColor="text1"/>
          <w:lang w:val="sr-Cyrl-CS"/>
        </w:rPr>
        <w:t xml:space="preserve"> </w:t>
      </w:r>
      <w:proofErr w:type="spellStart"/>
      <w:r w:rsidR="0071356E" w:rsidRPr="0071356E">
        <w:rPr>
          <w:color w:val="000000" w:themeColor="text1"/>
          <w:lang w:val="sr-Cyrl-CS"/>
        </w:rPr>
        <w:t>questions</w:t>
      </w:r>
      <w:proofErr w:type="spellEnd"/>
      <w:r w:rsidR="00DA3F6C" w:rsidRPr="00F60ACC">
        <w:rPr>
          <w:color w:val="000000" w:themeColor="text1"/>
          <w:lang w:val="sr-Cyrl-CS"/>
        </w:rPr>
        <w:t xml:space="preserve">. </w:t>
      </w:r>
      <w:proofErr w:type="spellStart"/>
      <w:r w:rsidR="00DA3F6C" w:rsidRPr="00F60ACC">
        <w:rPr>
          <w:color w:val="000000" w:themeColor="text1"/>
          <w:lang w:val="sr-Cyrl-CS"/>
        </w:rPr>
        <w:t>If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student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does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not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get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more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than</w:t>
      </w:r>
      <w:proofErr w:type="spellEnd"/>
      <w:r w:rsidR="00DA3F6C" w:rsidRPr="00F60ACC">
        <w:rPr>
          <w:color w:val="000000" w:themeColor="text1"/>
          <w:lang w:val="sr-Cyrl-CS"/>
        </w:rPr>
        <w:t xml:space="preserve"> 50% </w:t>
      </w:r>
      <w:proofErr w:type="spellStart"/>
      <w:r w:rsidR="00DA3F6C" w:rsidRPr="00F60ACC">
        <w:rPr>
          <w:color w:val="000000" w:themeColor="text1"/>
          <w:lang w:val="sr-Cyrl-CS"/>
        </w:rPr>
        <w:t>of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points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in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oral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exam</w:t>
      </w:r>
      <w:proofErr w:type="spellEnd"/>
      <w:r w:rsidR="00DA3F6C" w:rsidRPr="00F60ACC">
        <w:rPr>
          <w:color w:val="000000" w:themeColor="text1"/>
          <w:lang w:val="sr-Cyrl-CS"/>
        </w:rPr>
        <w:t xml:space="preserve">, </w:t>
      </w:r>
      <w:proofErr w:type="spellStart"/>
      <w:r w:rsidR="00DA3F6C" w:rsidRPr="00F60ACC">
        <w:rPr>
          <w:color w:val="000000" w:themeColor="text1"/>
          <w:lang w:val="sr-Cyrl-CS"/>
        </w:rPr>
        <w:t>he</w:t>
      </w:r>
      <w:proofErr w:type="spellEnd"/>
      <w:r w:rsidR="0071356E">
        <w:rPr>
          <w:color w:val="000000" w:themeColor="text1"/>
          <w:lang w:val="sr-Latn-RS"/>
        </w:rPr>
        <w:t>/</w:t>
      </w:r>
      <w:proofErr w:type="spellStart"/>
      <w:r w:rsidR="0071356E">
        <w:rPr>
          <w:color w:val="000000" w:themeColor="text1"/>
          <w:lang w:val="sr-Latn-RS"/>
        </w:rPr>
        <w:t>she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71356E">
        <w:rPr>
          <w:color w:val="000000" w:themeColor="text1"/>
          <w:lang w:val="sr-Latn-RS"/>
        </w:rPr>
        <w:t>can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not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pass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the</w:t>
      </w:r>
      <w:proofErr w:type="spellEnd"/>
      <w:r w:rsidR="00DA3F6C" w:rsidRPr="00F60ACC">
        <w:rPr>
          <w:color w:val="000000" w:themeColor="text1"/>
          <w:lang w:val="sr-Cyrl-CS"/>
        </w:rPr>
        <w:t xml:space="preserve"> </w:t>
      </w:r>
      <w:proofErr w:type="spellStart"/>
      <w:r w:rsidR="00DA3F6C" w:rsidRPr="00F60ACC">
        <w:rPr>
          <w:color w:val="000000" w:themeColor="text1"/>
          <w:lang w:val="sr-Cyrl-CS"/>
        </w:rPr>
        <w:t>exam</w:t>
      </w:r>
      <w:proofErr w:type="spellEnd"/>
      <w:r w:rsidR="00DA3F6C" w:rsidRPr="00F60ACC">
        <w:rPr>
          <w:color w:val="000000" w:themeColor="text1"/>
          <w:lang w:val="sr-Cyrl-CS"/>
        </w:rPr>
        <w:t>.</w:t>
      </w:r>
    </w:p>
    <w:p w14:paraId="22F3D4BB" w14:textId="77777777" w:rsidR="00DA3F6C" w:rsidRPr="00F60ACC" w:rsidRDefault="00DA3F6C" w:rsidP="0054497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p w14:paraId="7F34D276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287AF27A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0FB504AB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871"/>
        <w:gridCol w:w="2964"/>
        <w:gridCol w:w="3013"/>
        <w:gridCol w:w="630"/>
      </w:tblGrid>
      <w:tr w:rsidR="009E53FB" w:rsidRPr="00F60ACC" w14:paraId="3E322C20" w14:textId="77777777">
        <w:trPr>
          <w:trHeight w:val="366"/>
          <w:jc w:val="center"/>
        </w:trPr>
        <w:tc>
          <w:tcPr>
            <w:tcW w:w="1667" w:type="pct"/>
            <w:gridSpan w:val="2"/>
            <w:vMerge w:val="restart"/>
            <w:vAlign w:val="center"/>
          </w:tcPr>
          <w:p w14:paraId="2E80DF80" w14:textId="77777777" w:rsidR="00DA3F6C" w:rsidRPr="00F60ACC" w:rsidRDefault="005C6A0F" w:rsidP="005514DD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EVALUATION</w:t>
            </w:r>
          </w:p>
        </w:tc>
        <w:tc>
          <w:tcPr>
            <w:tcW w:w="3333" w:type="pct"/>
            <w:gridSpan w:val="3"/>
            <w:vAlign w:val="center"/>
          </w:tcPr>
          <w:p w14:paraId="210B0100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MAXIMUM POINTS</w:t>
            </w:r>
          </w:p>
        </w:tc>
      </w:tr>
      <w:tr w:rsidR="009E53FB" w:rsidRPr="00F60ACC" w14:paraId="3E213E6D" w14:textId="77777777">
        <w:trPr>
          <w:trHeight w:val="426"/>
          <w:jc w:val="center"/>
        </w:trPr>
        <w:tc>
          <w:tcPr>
            <w:tcW w:w="1667" w:type="pct"/>
            <w:gridSpan w:val="2"/>
            <w:vMerge/>
          </w:tcPr>
          <w:p w14:paraId="25D39A46" w14:textId="77777777" w:rsidR="00DA3F6C" w:rsidRPr="00F60ACC" w:rsidRDefault="00DA3F6C" w:rsidP="005514DD">
            <w:pPr>
              <w:ind w:left="-108" w:firstLine="108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95" w:type="pct"/>
            <w:vAlign w:val="center"/>
          </w:tcPr>
          <w:p w14:paraId="41D23051" w14:textId="77777777" w:rsidR="00DA3F6C" w:rsidRPr="00F60ACC" w:rsidRDefault="00132FDD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Pre-exam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activities</w:t>
            </w:r>
            <w:proofErr w:type="spellEnd"/>
          </w:p>
        </w:tc>
        <w:tc>
          <w:tcPr>
            <w:tcW w:w="1520" w:type="pct"/>
            <w:vAlign w:val="center"/>
          </w:tcPr>
          <w:p w14:paraId="379478CE" w14:textId="77777777" w:rsidR="00DA3F6C" w:rsidRPr="00F60ACC" w:rsidRDefault="00132FDD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Exam</w:t>
            </w:r>
            <w:proofErr w:type="spellEnd"/>
          </w:p>
        </w:tc>
        <w:tc>
          <w:tcPr>
            <w:tcW w:w="318" w:type="pct"/>
            <w:vAlign w:val="center"/>
          </w:tcPr>
          <w:p w14:paraId="55EB4775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9E53FB" w:rsidRPr="00F60ACC" w14:paraId="7F1B190D" w14:textId="77777777" w:rsidTr="00132FDD">
        <w:trPr>
          <w:trHeight w:val="404"/>
          <w:jc w:val="center"/>
        </w:trPr>
        <w:tc>
          <w:tcPr>
            <w:tcW w:w="219" w:type="pct"/>
            <w:vAlign w:val="center"/>
          </w:tcPr>
          <w:p w14:paraId="1C64BD28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48" w:type="pct"/>
            <w:vAlign w:val="center"/>
          </w:tcPr>
          <w:p w14:paraId="5FB96E0A" w14:textId="77777777" w:rsidR="00DA3F6C" w:rsidRPr="00F60ACC" w:rsidRDefault="00984FD8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PRE-EXAMINATION</w:t>
            </w:r>
          </w:p>
        </w:tc>
        <w:tc>
          <w:tcPr>
            <w:tcW w:w="1495" w:type="pct"/>
            <w:vAlign w:val="center"/>
          </w:tcPr>
          <w:p w14:paraId="67BF4C8C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1520" w:type="pct"/>
            <w:vAlign w:val="center"/>
          </w:tcPr>
          <w:p w14:paraId="30E88BAC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64432624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9E53FB" w:rsidRPr="00F60ACC" w14:paraId="6D2ED437" w14:textId="77777777" w:rsidTr="00132FDD">
        <w:trPr>
          <w:trHeight w:val="459"/>
          <w:jc w:val="center"/>
        </w:trPr>
        <w:tc>
          <w:tcPr>
            <w:tcW w:w="219" w:type="pct"/>
            <w:vAlign w:val="center"/>
          </w:tcPr>
          <w:p w14:paraId="4D9D1017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48" w:type="pct"/>
            <w:vAlign w:val="center"/>
          </w:tcPr>
          <w:p w14:paraId="1D7F32AD" w14:textId="77777777" w:rsidR="00DA3F6C" w:rsidRPr="00F60ACC" w:rsidRDefault="00132FDD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ORAL EXAM</w:t>
            </w:r>
          </w:p>
        </w:tc>
        <w:tc>
          <w:tcPr>
            <w:tcW w:w="1495" w:type="pct"/>
            <w:vAlign w:val="center"/>
          </w:tcPr>
          <w:p w14:paraId="33C7D50A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520" w:type="pct"/>
            <w:vAlign w:val="center"/>
          </w:tcPr>
          <w:p w14:paraId="1444B155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  <w:tc>
          <w:tcPr>
            <w:tcW w:w="318" w:type="pct"/>
            <w:vAlign w:val="center"/>
          </w:tcPr>
          <w:p w14:paraId="2A53D569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</w:tr>
      <w:tr w:rsidR="00DA3F6C" w:rsidRPr="00F60ACC" w14:paraId="17BF081F" w14:textId="77777777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38902F3A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95" w:type="pct"/>
            <w:vAlign w:val="center"/>
          </w:tcPr>
          <w:p w14:paraId="0E70979E" w14:textId="77777777" w:rsidR="00DA3F6C" w:rsidRPr="00F60ACC" w:rsidRDefault="00416F6E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520" w:type="pct"/>
            <w:vAlign w:val="center"/>
          </w:tcPr>
          <w:p w14:paraId="1075502F" w14:textId="77777777" w:rsidR="00DA3F6C" w:rsidRPr="00F60ACC" w:rsidRDefault="00416F6E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318" w:type="pct"/>
            <w:vAlign w:val="center"/>
          </w:tcPr>
          <w:p w14:paraId="7F91CEFF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14:paraId="16A74DED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B654D92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685DB706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F60ACC">
        <w:rPr>
          <w:b/>
          <w:bCs/>
          <w:color w:val="000000" w:themeColor="text1"/>
          <w:u w:val="single"/>
          <w:lang w:val="ru-RU"/>
        </w:rPr>
        <w:t>The final grade is formed as follows:</w:t>
      </w:r>
    </w:p>
    <w:p w14:paraId="6E434AFA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6A044F2" w14:textId="4E7052CA" w:rsidR="00DA3F6C" w:rsidRPr="00F60ACC" w:rsidRDefault="00CE305A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In order to pass the </w:t>
      </w:r>
      <w:proofErr w:type="spellStart"/>
      <w:r>
        <w:rPr>
          <w:color w:val="000000" w:themeColor="text1"/>
          <w:lang w:val="sr-Latn-RS"/>
        </w:rPr>
        <w:t>final</w:t>
      </w:r>
      <w:proofErr w:type="spellEnd"/>
      <w:r>
        <w:rPr>
          <w:color w:val="000000" w:themeColor="text1"/>
          <w:lang w:val="sr-Latn-RS"/>
        </w:rPr>
        <w:t xml:space="preserve"> </w:t>
      </w:r>
      <w:r>
        <w:rPr>
          <w:color w:val="000000" w:themeColor="text1"/>
          <w:lang w:val="ru-RU"/>
        </w:rPr>
        <w:t>exam</w:t>
      </w:r>
      <w:r w:rsidR="00DA3F6C" w:rsidRPr="00F60ACC">
        <w:rPr>
          <w:color w:val="000000" w:themeColor="text1"/>
          <w:lang w:val="ru-RU"/>
        </w:rPr>
        <w:t>, the student must obtain a minimum of 51 points and must achieve more than 50% of points in both the pre-exam activities and the final oral exam.</w:t>
      </w:r>
    </w:p>
    <w:p w14:paraId="6D81AF95" w14:textId="712BF850" w:rsidR="00DA3F6C" w:rsidRPr="00F60ACC" w:rsidRDefault="00BF06C6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 xml:space="preserve">1. </w:t>
      </w:r>
      <w:r w:rsidR="00645B44">
        <w:rPr>
          <w:color w:val="000000" w:themeColor="text1"/>
          <w:lang w:val="sr-Latn-RS"/>
        </w:rPr>
        <w:t>To</w:t>
      </w:r>
      <w:r w:rsidRPr="00F60ACC">
        <w:rPr>
          <w:color w:val="000000" w:themeColor="text1"/>
          <w:lang w:val="ru-RU"/>
        </w:rPr>
        <w:t xml:space="preserve"> pass the pre-exam activities, the student must have more than 50% of the predicted points.</w:t>
      </w:r>
    </w:p>
    <w:p w14:paraId="2339E5C3" w14:textId="2823553F" w:rsidR="00DA3F6C" w:rsidRPr="00F60ACC" w:rsidRDefault="00DA3F6C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 xml:space="preserve">2. </w:t>
      </w:r>
      <w:r w:rsidR="00645B44">
        <w:rPr>
          <w:color w:val="000000" w:themeColor="text1"/>
          <w:lang w:val="ru-RU"/>
        </w:rPr>
        <w:t>To</w:t>
      </w:r>
      <w:r w:rsidRPr="00F60ACC">
        <w:rPr>
          <w:color w:val="000000" w:themeColor="text1"/>
          <w:lang w:val="ru-RU"/>
        </w:rPr>
        <w:t xml:space="preserve"> pass the oral exam, the student must obtain more th</w:t>
      </w:r>
      <w:r w:rsidR="00CE305A">
        <w:rPr>
          <w:color w:val="000000" w:themeColor="text1"/>
          <w:lang w:val="ru-RU"/>
        </w:rPr>
        <w:t>an 50% points</w:t>
      </w:r>
      <w:r w:rsidRPr="00F60ACC">
        <w:rPr>
          <w:color w:val="000000" w:themeColor="text1"/>
          <w:lang w:val="ru-RU"/>
        </w:rPr>
        <w:t>.</w:t>
      </w:r>
    </w:p>
    <w:p w14:paraId="7F301C6A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p w14:paraId="73BEFFA6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9E53FB" w:rsidRPr="00F60ACC" w14:paraId="4A0D700D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016267F0" w14:textId="77777777" w:rsidR="00DA3F6C" w:rsidRPr="00F60ACC" w:rsidRDefault="00CE305A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T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he</w:t>
            </w:r>
            <w:proofErr w:type="spellEnd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number</w:t>
            </w:r>
            <w:proofErr w:type="spellEnd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points</w:t>
            </w:r>
            <w:proofErr w:type="spellEnd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earned</w:t>
            </w:r>
            <w:proofErr w:type="spellEnd"/>
          </w:p>
        </w:tc>
        <w:tc>
          <w:tcPr>
            <w:tcW w:w="961" w:type="dxa"/>
            <w:vAlign w:val="center"/>
          </w:tcPr>
          <w:p w14:paraId="373A1391" w14:textId="77777777" w:rsidR="00DA3F6C" w:rsidRPr="00CE305A" w:rsidRDefault="00CE305A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Latn-R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Grade</w:t>
            </w:r>
          </w:p>
        </w:tc>
      </w:tr>
      <w:tr w:rsidR="009E53FB" w:rsidRPr="00F60ACC" w14:paraId="3E351F6E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09087E1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0 - 50</w:t>
            </w:r>
          </w:p>
        </w:tc>
        <w:tc>
          <w:tcPr>
            <w:tcW w:w="961" w:type="dxa"/>
            <w:vAlign w:val="center"/>
          </w:tcPr>
          <w:p w14:paraId="43B97E75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9E53FB" w:rsidRPr="00F60ACC" w14:paraId="54DFC67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703847F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7CFEC530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9E53FB" w:rsidRPr="00F60ACC" w14:paraId="7088F6E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7CD78CE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61 - 70</w:t>
            </w:r>
          </w:p>
        </w:tc>
        <w:tc>
          <w:tcPr>
            <w:tcW w:w="961" w:type="dxa"/>
            <w:vAlign w:val="center"/>
          </w:tcPr>
          <w:p w14:paraId="10A04BCF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9E53FB" w:rsidRPr="00F60ACC" w14:paraId="28F517F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175BAD0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2C8C99CD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9E53FB" w:rsidRPr="00F60ACC" w14:paraId="2C81469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DA4B43F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12A3AF1A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DA3F6C" w:rsidRPr="00F60ACC" w14:paraId="78A6FF77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67E205D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5FAC863F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39A37D9B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0166312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05E3997C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0783EBC3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28"/>
          <w:szCs w:val="28"/>
          <w:lang w:val="sr-Cyrl-CS"/>
        </w:rPr>
        <w:br w:type="page"/>
      </w:r>
    </w:p>
    <w:p w14:paraId="6AF856C7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426004F" w14:textId="77777777" w:rsidR="00DA3F6C" w:rsidRPr="00F60ACC" w:rsidRDefault="00DA3F6C" w:rsidP="00CC76FF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50E6C5D1" w14:textId="77777777" w:rsidR="0085740D" w:rsidRPr="00F60ACC" w:rsidRDefault="0085740D" w:rsidP="00FC1F11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403FCB14" w14:textId="77777777" w:rsidR="00DA3F6C" w:rsidRPr="00F60ACC" w:rsidRDefault="00BF06C6" w:rsidP="00FC1F11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ASSESSMENT METHOD</w:t>
      </w:r>
    </w:p>
    <w:p w14:paraId="6A5E842C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70177E2" w14:textId="77777777" w:rsidR="00DA3F6C" w:rsidRPr="00F60ACC" w:rsidRDefault="00DA3F6C" w:rsidP="00FC1F11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1E60E229" w14:textId="77777777" w:rsidR="00DA3F6C" w:rsidRPr="00F60ACC" w:rsidRDefault="00DA3F6C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05D0F632" w14:textId="77777777" w:rsidR="00DA3F6C" w:rsidRPr="00F60ACC" w:rsidRDefault="0081008E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7ABCE5" wp14:editId="0FAD7456">
                <wp:simplePos x="0" y="0"/>
                <wp:positionH relativeFrom="column">
                  <wp:posOffset>1767205</wp:posOffset>
                </wp:positionH>
                <wp:positionV relativeFrom="paragraph">
                  <wp:posOffset>34290</wp:posOffset>
                </wp:positionV>
                <wp:extent cx="2766060" cy="934720"/>
                <wp:effectExtent l="0" t="0" r="0" b="0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934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B7D792" w14:textId="77777777" w:rsidR="003469CC" w:rsidRPr="00F46EBA" w:rsidRDefault="003469CC" w:rsidP="00FC1F1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Cyrl-CS"/>
                              </w:rPr>
                            </w:pPr>
                            <w:r w:rsidRPr="00F46EBA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PRE-EXAM ACTIVITIES</w:t>
                            </w:r>
                            <w:r w:rsidRPr="00F46EB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Cyrl-CS"/>
                              </w:rPr>
                              <w:t xml:space="preserve"> </w:t>
                            </w:r>
                          </w:p>
                          <w:p w14:paraId="6FD5E383" w14:textId="77777777" w:rsidR="003469CC" w:rsidRPr="00D07F91" w:rsidRDefault="003469CC" w:rsidP="00FC1F1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07F9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sr-Cyrl-CS"/>
                              </w:rPr>
                              <w:t>0-30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ABCE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7" type="#_x0000_t176" style="position:absolute;left:0;text-align:left;margin-left:139.15pt;margin-top:2.7pt;width:217.8pt;height:7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" strokeweight="1.5pt">
                <v:textbox>
                  <w:txbxContent>
                    <w:p w14:paraId="68B7D792" w14:textId="77777777" w:rsidR="003469CC" w:rsidRPr="00F46EBA" w:rsidRDefault="003469CC" w:rsidP="00FC1F1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Cyrl-CS"/>
                        </w:rPr>
                      </w:pPr>
                      <w:r w:rsidRPr="00F46EBA">
                        <w:rPr>
                          <w:b/>
                          <w:color w:val="000000"/>
                          <w:sz w:val="32"/>
                          <w:szCs w:val="32"/>
                        </w:rPr>
                        <w:t>PRE-EXAM ACTIVITIES</w:t>
                      </w:r>
                      <w:r w:rsidRPr="00F46EB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Cyrl-CS"/>
                        </w:rPr>
                        <w:t xml:space="preserve"> </w:t>
                      </w:r>
                    </w:p>
                    <w:p w14:paraId="6FD5E383" w14:textId="77777777" w:rsidR="003469CC" w:rsidRPr="00D07F91" w:rsidRDefault="003469CC" w:rsidP="00FC1F1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D07F9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sr-Cyrl-CS"/>
                        </w:rPr>
                        <w:t>0-30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3C819197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1BB14E3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11D29CD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6D94F14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9BB6F2E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435"/>
      </w:tblGrid>
      <w:tr w:rsidR="00DA3F6C" w:rsidRPr="00F60ACC" w14:paraId="122BD150" w14:textId="77777777">
        <w:trPr>
          <w:trHeight w:val="901"/>
          <w:jc w:val="center"/>
        </w:trPr>
        <w:tc>
          <w:tcPr>
            <w:tcW w:w="5435" w:type="dxa"/>
          </w:tcPr>
          <w:p w14:paraId="26A52B67" w14:textId="77777777" w:rsidR="00E86665" w:rsidRDefault="00E86665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297ED347" w14:textId="77777777" w:rsidR="00DA3F6C" w:rsidRDefault="00DA3F6C" w:rsidP="005514DD">
            <w:pPr>
              <w:jc w:val="center"/>
              <w:rPr>
                <w:b/>
                <w:bCs/>
                <w:color w:val="000000" w:themeColor="text1"/>
                <w:lang w:val="sr-Latn-R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ASSESSMENT IN PART OF THE PRE-EXAM ACTIVITIES</w:t>
            </w:r>
          </w:p>
          <w:p w14:paraId="4642A381" w14:textId="77777777" w:rsidR="000E0269" w:rsidRPr="000E0269" w:rsidRDefault="000E0269" w:rsidP="005514DD">
            <w:pPr>
              <w:jc w:val="center"/>
              <w:rPr>
                <w:b/>
                <w:bCs/>
                <w:color w:val="000000" w:themeColor="text1"/>
                <w:lang w:val="sr-Latn-RS"/>
              </w:rPr>
            </w:pPr>
          </w:p>
          <w:p w14:paraId="017C21DD" w14:textId="4624EB3F" w:rsidR="00DA3F6C" w:rsidRPr="00F60ACC" w:rsidRDefault="002C2AB6" w:rsidP="00334DC6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Attendance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classes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activity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34DC6">
              <w:rPr>
                <w:color w:val="000000" w:themeColor="text1"/>
                <w:sz w:val="22"/>
                <w:szCs w:val="22"/>
                <w:lang w:val="sr-Latn-RS"/>
              </w:rPr>
              <w:t>labs</w:t>
            </w:r>
            <w:proofErr w:type="spellEnd"/>
            <w:r w:rsidR="00A2142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21425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A2142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21425">
              <w:rPr>
                <w:color w:val="000000" w:themeColor="text1"/>
                <w:sz w:val="22"/>
                <w:szCs w:val="22"/>
                <w:lang w:val="sr-Cyrl-CS"/>
              </w:rPr>
              <w:t>taking</w:t>
            </w:r>
            <w:proofErr w:type="spellEnd"/>
            <w:r w:rsidR="00A21425">
              <w:rPr>
                <w:color w:val="000000" w:themeColor="text1"/>
                <w:sz w:val="22"/>
                <w:szCs w:val="22"/>
                <w:lang w:val="sr-Cyrl-CS"/>
              </w:rPr>
              <w:t xml:space="preserve"> a  </w:t>
            </w:r>
            <w:r w:rsidR="00A21425">
              <w:rPr>
                <w:color w:val="000000" w:themeColor="text1"/>
                <w:sz w:val="22"/>
                <w:szCs w:val="22"/>
                <w:lang w:val="en-US"/>
              </w:rPr>
              <w:t>LAB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test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consisting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9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34DC6">
              <w:rPr>
                <w:color w:val="000000" w:themeColor="text1"/>
                <w:sz w:val="22"/>
                <w:szCs w:val="22"/>
                <w:lang w:val="sr-Latn-RS"/>
              </w:rPr>
              <w:t>slides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br/>
            </w:r>
          </w:p>
        </w:tc>
      </w:tr>
    </w:tbl>
    <w:p w14:paraId="36099C1E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29B6F6C4" w14:textId="77777777" w:rsidR="0085740D" w:rsidRPr="00F60ACC" w:rsidRDefault="0085740D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6B25807D" w14:textId="77777777" w:rsidR="00DA3F6C" w:rsidRPr="00F60ACC" w:rsidRDefault="00DA3F6C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8BF1999" w14:textId="77777777" w:rsidR="00DA3F6C" w:rsidRPr="00F60ACC" w:rsidRDefault="0081008E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4C43D" wp14:editId="2AF90618">
                <wp:simplePos x="0" y="0"/>
                <wp:positionH relativeFrom="column">
                  <wp:posOffset>1767205</wp:posOffset>
                </wp:positionH>
                <wp:positionV relativeFrom="paragraph">
                  <wp:posOffset>34290</wp:posOffset>
                </wp:positionV>
                <wp:extent cx="2766060" cy="657860"/>
                <wp:effectExtent l="0" t="0" r="0" b="8890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EDFA2" w14:textId="77777777" w:rsidR="003469CC" w:rsidRPr="00EE5ED6" w:rsidRDefault="003469CC" w:rsidP="00FC1F1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ORAL EXAM</w:t>
                            </w:r>
                          </w:p>
                          <w:p w14:paraId="412635F9" w14:textId="15237493" w:rsidR="003469CC" w:rsidRPr="00645B44" w:rsidRDefault="003469CC" w:rsidP="00FC1F1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Pr="00E8666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70</w:t>
                            </w:r>
                            <w:r w:rsidR="00645B4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POINT</w:t>
                            </w:r>
                            <w:r w:rsidR="00645B4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Latn-R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C43D" id="Flowchart: Alternate Process 2" o:spid="_x0000_s1028" type="#_x0000_t176" style="position:absolute;left:0;text-align:left;margin-left:139.15pt;margin-top:2.7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" strokeweight="1.5pt">
                <v:textbox>
                  <w:txbxContent>
                    <w:p w14:paraId="618EDFA2" w14:textId="77777777" w:rsidR="003469CC" w:rsidRPr="00EE5ED6" w:rsidRDefault="003469CC" w:rsidP="00FC1F11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ORAL EXAM</w:t>
                      </w:r>
                    </w:p>
                    <w:p w14:paraId="412635F9" w14:textId="15237493" w:rsidR="003469CC" w:rsidRPr="00645B44" w:rsidRDefault="003469CC" w:rsidP="00FC1F1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sr-Latn-R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Pr="00E8666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70</w:t>
                      </w:r>
                      <w:r w:rsidR="00645B4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POINT</w:t>
                      </w:r>
                      <w:r w:rsidR="00645B44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Latn-R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645C27E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6D4359A7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BD33B80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19E83A2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392C8112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52"/>
      </w:tblGrid>
      <w:tr w:rsidR="00DA3F6C" w:rsidRPr="00F60ACC" w14:paraId="33D98288" w14:textId="77777777" w:rsidTr="002C2AB6">
        <w:trPr>
          <w:trHeight w:val="1176"/>
          <w:jc w:val="center"/>
        </w:trPr>
        <w:tc>
          <w:tcPr>
            <w:tcW w:w="4152" w:type="dxa"/>
          </w:tcPr>
          <w:p w14:paraId="7B605140" w14:textId="77777777" w:rsidR="00DA3F6C" w:rsidRDefault="00DA3F6C" w:rsidP="005514DD">
            <w:pPr>
              <w:jc w:val="center"/>
              <w:rPr>
                <w:b/>
                <w:bCs/>
                <w:color w:val="000000" w:themeColor="text1"/>
                <w:lang w:val="sr-Latn-R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EVALUATION</w:t>
            </w:r>
            <w:r w:rsidRPr="00F60ACC">
              <w:rPr>
                <w:b/>
                <w:bCs/>
                <w:color w:val="000000" w:themeColor="text1"/>
                <w:lang w:val="sr-Cyrl-CS"/>
              </w:rPr>
              <w:br/>
            </w:r>
            <w:r w:rsidR="00BF06C6" w:rsidRPr="00F60ACC">
              <w:rPr>
                <w:b/>
                <w:bCs/>
                <w:color w:val="000000" w:themeColor="text1"/>
                <w:lang w:val="sr-Cyrl-CS"/>
              </w:rPr>
              <w:t>ORAL EXAMINATION</w:t>
            </w:r>
          </w:p>
          <w:p w14:paraId="38AE4109" w14:textId="77777777" w:rsidR="000E0269" w:rsidRPr="000E0269" w:rsidRDefault="000E0269" w:rsidP="005514DD">
            <w:pPr>
              <w:jc w:val="center"/>
              <w:rPr>
                <w:b/>
                <w:bCs/>
                <w:color w:val="000000" w:themeColor="text1"/>
                <w:lang w:val="sr-Latn-RS"/>
              </w:rPr>
            </w:pPr>
          </w:p>
          <w:p w14:paraId="3919F505" w14:textId="28450E55" w:rsidR="00DA3F6C" w:rsidRPr="00F60ACC" w:rsidRDefault="002C2AB6" w:rsidP="002C2AB6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exam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includes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645B44">
              <w:rPr>
                <w:color w:val="000000" w:themeColor="text1"/>
                <w:sz w:val="22"/>
                <w:szCs w:val="22"/>
                <w:lang w:val="sr-Latn-RS"/>
              </w:rPr>
              <w:t>3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questions</w:t>
            </w:r>
            <w:proofErr w:type="spellEnd"/>
          </w:p>
        </w:tc>
      </w:tr>
    </w:tbl>
    <w:p w14:paraId="3A715A59" w14:textId="77777777" w:rsidR="0085740D" w:rsidRPr="00F60ACC" w:rsidRDefault="0085740D" w:rsidP="00FC1F11">
      <w:pPr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29A3D1FD" w14:textId="77777777" w:rsidR="0085740D" w:rsidRPr="00F60ACC" w:rsidRDefault="0085740D" w:rsidP="00FC1F11">
      <w:pPr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0CBB9F98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4E6450A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60F35AA9" w14:textId="77777777" w:rsidR="00DA3F6C" w:rsidRPr="00F60ACC" w:rsidRDefault="00DA3F6C" w:rsidP="00FC1F11">
      <w:pPr>
        <w:outlineLvl w:val="0"/>
        <w:rPr>
          <w:b/>
          <w:bCs/>
          <w:color w:val="000000" w:themeColor="text1"/>
          <w:sz w:val="32"/>
          <w:szCs w:val="32"/>
          <w:lang w:val="ru-RU"/>
        </w:rPr>
      </w:pPr>
    </w:p>
    <w:p w14:paraId="72E9F0EA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3CC33F3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1BF1BD55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23F9275E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2868118C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3B75FDE1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3899684C" w14:textId="77777777" w:rsidR="00DA3F6C" w:rsidRPr="00F60ACC" w:rsidRDefault="00DA3F6C" w:rsidP="00706C91">
      <w:pPr>
        <w:rPr>
          <w:color w:val="000000" w:themeColor="text1"/>
          <w:sz w:val="32"/>
          <w:szCs w:val="32"/>
          <w:lang w:val="sr-Cyrl-CS"/>
        </w:rPr>
        <w:sectPr w:rsidR="00DA3F6C" w:rsidRPr="00F60ACC" w:rsidSect="0047167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4128875D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4ADDC4BD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8D16B37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LITERATURE: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4503"/>
        <w:gridCol w:w="3486"/>
        <w:gridCol w:w="4633"/>
        <w:gridCol w:w="1469"/>
      </w:tblGrid>
      <w:tr w:rsidR="009E53FB" w:rsidRPr="00F60ACC" w14:paraId="39C4CAD5" w14:textId="77777777" w:rsidTr="00AD5CE1">
        <w:trPr>
          <w:trHeight w:val="423"/>
        </w:trPr>
        <w:tc>
          <w:tcPr>
            <w:tcW w:w="511" w:type="pct"/>
            <w:vAlign w:val="center"/>
          </w:tcPr>
          <w:p w14:paraId="550AEDAD" w14:textId="77777777" w:rsidR="00DA3F6C" w:rsidRPr="00F60ACC" w:rsidRDefault="00DA3F6C" w:rsidP="00BA632C">
            <w:pPr>
              <w:ind w:left="-180" w:firstLine="180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34" w:type="pct"/>
            <w:vAlign w:val="center"/>
          </w:tcPr>
          <w:p w14:paraId="1F4CF7BE" w14:textId="77777777" w:rsidR="00DA3F6C" w:rsidRPr="00F60ACC" w:rsidRDefault="003469CC" w:rsidP="00346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lang w:val="sr-Latn-RS"/>
              </w:rPr>
              <w:t>T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lang w:val="sr-Cyrl-CS"/>
              </w:rPr>
              <w:t>extbook</w:t>
            </w:r>
            <w:proofErr w:type="spellEnd"/>
          </w:p>
        </w:tc>
        <w:tc>
          <w:tcPr>
            <w:tcW w:w="1110" w:type="pct"/>
            <w:vAlign w:val="center"/>
          </w:tcPr>
          <w:p w14:paraId="66C8EB18" w14:textId="77777777" w:rsidR="00DA3F6C" w:rsidRPr="00F60ACC" w:rsidRDefault="003469C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lang w:val="sr-Latn-RS"/>
              </w:rPr>
              <w:t>A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lang w:val="sr-Cyrl-CS"/>
              </w:rPr>
              <w:t>uthors</w:t>
            </w:r>
            <w:proofErr w:type="spellEnd"/>
          </w:p>
        </w:tc>
        <w:tc>
          <w:tcPr>
            <w:tcW w:w="1476" w:type="pct"/>
            <w:vAlign w:val="center"/>
          </w:tcPr>
          <w:p w14:paraId="44EFE4F7" w14:textId="77777777" w:rsidR="00DA3F6C" w:rsidRPr="00F60ACC" w:rsidRDefault="003469C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lang w:val="sr-Latn-RS"/>
              </w:rPr>
              <w:t>P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lang w:val="sr-Cyrl-CS"/>
              </w:rPr>
              <w:t>ublisher</w:t>
            </w:r>
            <w:proofErr w:type="spellEnd"/>
          </w:p>
        </w:tc>
        <w:tc>
          <w:tcPr>
            <w:tcW w:w="468" w:type="pct"/>
            <w:vAlign w:val="center"/>
          </w:tcPr>
          <w:p w14:paraId="422FAB20" w14:textId="77777777" w:rsidR="00DA3F6C" w:rsidRPr="00F60ACC" w:rsidRDefault="003469C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lang w:val="sr-Latn-RS"/>
              </w:rPr>
              <w:t>In t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lang w:val="sr-Cyrl-CS"/>
              </w:rPr>
              <w:t>he</w:t>
            </w:r>
            <w:proofErr w:type="spellEnd"/>
            <w:r w:rsidR="00DA3F6C" w:rsidRPr="00F60ACC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lang w:val="sr-Cyrl-CS"/>
              </w:rPr>
              <w:t>library</w:t>
            </w:r>
            <w:proofErr w:type="spellEnd"/>
          </w:p>
        </w:tc>
      </w:tr>
      <w:tr w:rsidR="009E53FB" w:rsidRPr="00F60ACC" w14:paraId="61A81EE2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4DA62FE9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1434" w:type="pct"/>
            <w:vAlign w:val="center"/>
          </w:tcPr>
          <w:p w14:paraId="7B88D203" w14:textId="77777777" w:rsidR="00DA3F6C" w:rsidRPr="006B1CD9" w:rsidRDefault="003469CC" w:rsidP="003469CC">
            <w:pPr>
              <w:jc w:val="center"/>
              <w:rPr>
                <w:color w:val="000000" w:themeColor="text1"/>
                <w:u w:val="single"/>
                <w:lang w:val="sr-Cyrl-CS"/>
              </w:rPr>
            </w:pP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Junqueira's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Basic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Histology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Text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and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Atlas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>, 16e</w:t>
            </w:r>
          </w:p>
        </w:tc>
        <w:tc>
          <w:tcPr>
            <w:tcW w:w="1110" w:type="pct"/>
            <w:vAlign w:val="center"/>
          </w:tcPr>
          <w:p w14:paraId="4AEDAB29" w14:textId="77777777" w:rsidR="00DA3F6C" w:rsidRPr="003469CC" w:rsidRDefault="003469CC" w:rsidP="003469C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Anthony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 L </w:t>
            </w:r>
            <w:proofErr w:type="spellStart"/>
            <w:r>
              <w:rPr>
                <w:color w:val="000000" w:themeColor="text1"/>
                <w:lang w:val="sr-Latn-RS"/>
              </w:rPr>
              <w:t>Mesher</w:t>
            </w:r>
            <w:proofErr w:type="spellEnd"/>
          </w:p>
        </w:tc>
        <w:tc>
          <w:tcPr>
            <w:tcW w:w="1476" w:type="pct"/>
            <w:vAlign w:val="center"/>
          </w:tcPr>
          <w:p w14:paraId="1ACC174B" w14:textId="77777777" w:rsidR="00DA3F6C" w:rsidRPr="00D55885" w:rsidRDefault="003469CC" w:rsidP="003469CC">
            <w:pPr>
              <w:jc w:val="center"/>
              <w:rPr>
                <w:color w:val="000000" w:themeColor="text1"/>
                <w:highlight w:val="red"/>
                <w:lang w:val="sr-Cyrl-CS"/>
              </w:rPr>
            </w:pPr>
            <w:proofErr w:type="spellStart"/>
            <w:r w:rsidRPr="003469CC">
              <w:rPr>
                <w:color w:val="000000" w:themeColor="text1"/>
                <w:lang w:val="sr-Cyrl-CS"/>
              </w:rPr>
              <w:t>McGraw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Hill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, </w:t>
            </w:r>
            <w:r w:rsidRPr="003469CC">
              <w:rPr>
                <w:color w:val="000000" w:themeColor="text1"/>
                <w:lang w:val="sr-Cyrl-CS"/>
              </w:rPr>
              <w:t>2021</w:t>
            </w:r>
          </w:p>
        </w:tc>
        <w:tc>
          <w:tcPr>
            <w:tcW w:w="468" w:type="pct"/>
            <w:vAlign w:val="center"/>
          </w:tcPr>
          <w:p w14:paraId="22A65218" w14:textId="77777777" w:rsidR="00DA3F6C" w:rsidRPr="003469CC" w:rsidRDefault="003469CC" w:rsidP="00A9317D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Yes</w:t>
            </w:r>
            <w:proofErr w:type="spellEnd"/>
          </w:p>
        </w:tc>
      </w:tr>
      <w:tr w:rsidR="0085481E" w:rsidRPr="00F60ACC" w14:paraId="72E48A50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3E91EE5E" w14:textId="4FAC8BB0" w:rsidR="0085481E" w:rsidRPr="00F60ACC" w:rsidRDefault="0085481E" w:rsidP="0085481E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1434" w:type="pct"/>
            <w:vAlign w:val="center"/>
          </w:tcPr>
          <w:p w14:paraId="7F726875" w14:textId="5EBDC839" w:rsidR="0085481E" w:rsidRPr="003469CC" w:rsidRDefault="0085481E" w:rsidP="0085481E">
            <w:pPr>
              <w:jc w:val="center"/>
              <w:rPr>
                <w:color w:val="000000" w:themeColor="text1"/>
              </w:rPr>
            </w:pPr>
            <w:proofErr w:type="spellStart"/>
            <w:r w:rsidRPr="003469CC">
              <w:rPr>
                <w:color w:val="000000" w:themeColor="text1"/>
              </w:rPr>
              <w:t>Histology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10" w:type="pct"/>
            <w:vAlign w:val="center"/>
          </w:tcPr>
          <w:p w14:paraId="631E4850" w14:textId="6A90642C" w:rsidR="0085481E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Z</w:t>
            </w:r>
            <w:r w:rsidRPr="003E7BB1">
              <w:rPr>
                <w:color w:val="000000" w:themeColor="text1"/>
                <w:lang w:val="sr-Latn-RS"/>
              </w:rPr>
              <w:t xml:space="preserve">latibor </w:t>
            </w:r>
            <w:proofErr w:type="spellStart"/>
            <w:r>
              <w:rPr>
                <w:color w:val="000000" w:themeColor="text1"/>
                <w:lang w:val="sr-Latn-RS"/>
              </w:rPr>
              <w:t>A</w:t>
            </w:r>
            <w:r w:rsidRPr="003E7BB1">
              <w:rPr>
                <w:color w:val="000000" w:themeColor="text1"/>
                <w:lang w:val="sr-Latn-RS"/>
              </w:rPr>
              <w:t>ndjelkovic</w:t>
            </w:r>
            <w:proofErr w:type="spellEnd"/>
          </w:p>
        </w:tc>
        <w:tc>
          <w:tcPr>
            <w:tcW w:w="1476" w:type="pct"/>
            <w:vAlign w:val="center"/>
          </w:tcPr>
          <w:p w14:paraId="1BC90FFD" w14:textId="2B6DD9C5" w:rsidR="0085481E" w:rsidRPr="003E7BB1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Galaksijanis</w:t>
            </w:r>
            <w:proofErr w:type="spellEnd"/>
            <w:r>
              <w:rPr>
                <w:color w:val="000000" w:themeColor="text1"/>
                <w:lang w:val="sr-Latn-RS"/>
              </w:rPr>
              <w:t>, Niš, 2024</w:t>
            </w:r>
          </w:p>
        </w:tc>
        <w:tc>
          <w:tcPr>
            <w:tcW w:w="468" w:type="pct"/>
            <w:vAlign w:val="center"/>
          </w:tcPr>
          <w:p w14:paraId="0B77181B" w14:textId="66BBECAB" w:rsidR="0085481E" w:rsidRPr="003469CC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Yes</w:t>
            </w:r>
            <w:proofErr w:type="spellEnd"/>
          </w:p>
        </w:tc>
      </w:tr>
      <w:tr w:rsidR="0085481E" w:rsidRPr="00F60ACC" w14:paraId="6CA6E50B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09B5BED6" w14:textId="2977B87A" w:rsidR="0085481E" w:rsidRPr="00F60ACC" w:rsidRDefault="0085481E" w:rsidP="0085481E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1434" w:type="pct"/>
            <w:vAlign w:val="center"/>
          </w:tcPr>
          <w:p w14:paraId="1C66DF73" w14:textId="77777777" w:rsidR="0085481E" w:rsidRPr="00F60ACC" w:rsidRDefault="0085481E" w:rsidP="0085481E">
            <w:pPr>
              <w:jc w:val="center"/>
              <w:rPr>
                <w:color w:val="000000" w:themeColor="text1"/>
              </w:rPr>
            </w:pPr>
            <w:r w:rsidRPr="003469CC">
              <w:rPr>
                <w:color w:val="000000" w:themeColor="text1"/>
              </w:rPr>
              <w:t xml:space="preserve">Gartner &amp; </w:t>
            </w:r>
            <w:proofErr w:type="spellStart"/>
            <w:r w:rsidRPr="003469CC">
              <w:rPr>
                <w:color w:val="000000" w:themeColor="text1"/>
              </w:rPr>
              <w:t>Hiatt’s</w:t>
            </w:r>
            <w:proofErr w:type="spellEnd"/>
            <w:r w:rsidRPr="003469CC">
              <w:rPr>
                <w:color w:val="000000" w:themeColor="text1"/>
              </w:rPr>
              <w:t xml:space="preserve"> Atlas and </w:t>
            </w:r>
            <w:proofErr w:type="spellStart"/>
            <w:r w:rsidRPr="003469CC">
              <w:rPr>
                <w:color w:val="000000" w:themeColor="text1"/>
              </w:rPr>
              <w:t>Text</w:t>
            </w:r>
            <w:proofErr w:type="spellEnd"/>
            <w:r w:rsidRPr="003469CC">
              <w:rPr>
                <w:color w:val="000000" w:themeColor="text1"/>
              </w:rPr>
              <w:t xml:space="preserve"> of </w:t>
            </w:r>
            <w:proofErr w:type="spellStart"/>
            <w:r w:rsidRPr="003469CC">
              <w:rPr>
                <w:color w:val="000000" w:themeColor="text1"/>
              </w:rPr>
              <w:t>Histology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3469CC">
              <w:rPr>
                <w:color w:val="000000" w:themeColor="text1"/>
              </w:rPr>
              <w:t>Eighth</w:t>
            </w:r>
            <w:proofErr w:type="spellEnd"/>
            <w:r w:rsidRPr="003469CC">
              <w:rPr>
                <w:color w:val="000000" w:themeColor="text1"/>
              </w:rPr>
              <w:t xml:space="preserve"> </w:t>
            </w:r>
            <w:proofErr w:type="spellStart"/>
            <w:r w:rsidRPr="003469CC">
              <w:rPr>
                <w:color w:val="000000" w:themeColor="text1"/>
              </w:rPr>
              <w:t>edition</w:t>
            </w:r>
            <w:proofErr w:type="spellEnd"/>
            <w:r w:rsidRPr="003469CC">
              <w:rPr>
                <w:color w:val="000000" w:themeColor="text1"/>
              </w:rPr>
              <w:t>, International Edition</w:t>
            </w:r>
          </w:p>
        </w:tc>
        <w:tc>
          <w:tcPr>
            <w:tcW w:w="1110" w:type="pct"/>
            <w:vAlign w:val="center"/>
          </w:tcPr>
          <w:p w14:paraId="31971219" w14:textId="77777777" w:rsidR="0085481E" w:rsidRPr="003469CC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Leslie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lang w:val="sr-Latn-RS"/>
              </w:rPr>
              <w:t>Gartner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, Lisa </w:t>
            </w:r>
            <w:proofErr w:type="spellStart"/>
            <w:r>
              <w:rPr>
                <w:color w:val="000000" w:themeColor="text1"/>
                <w:lang w:val="sr-Latn-RS"/>
              </w:rPr>
              <w:t>Lee</w:t>
            </w:r>
            <w:proofErr w:type="spellEnd"/>
          </w:p>
        </w:tc>
        <w:tc>
          <w:tcPr>
            <w:tcW w:w="1476" w:type="pct"/>
            <w:vAlign w:val="center"/>
          </w:tcPr>
          <w:p w14:paraId="0B9E2253" w14:textId="77777777" w:rsidR="0085481E" w:rsidRPr="003469CC" w:rsidRDefault="0085481E" w:rsidP="0085481E">
            <w:pPr>
              <w:jc w:val="center"/>
              <w:rPr>
                <w:color w:val="000000" w:themeColor="text1"/>
                <w:highlight w:val="red"/>
                <w:lang w:val="sr-Latn-RS"/>
              </w:rPr>
            </w:pPr>
            <w:r w:rsidRPr="003469CC">
              <w:rPr>
                <w:color w:val="000000" w:themeColor="text1"/>
                <w:lang w:val="sr-Cyrl-CS"/>
              </w:rPr>
              <w:t xml:space="preserve">LWW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Lippincott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Williams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and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Wilkins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2</w:t>
            </w:r>
            <w:r>
              <w:rPr>
                <w:color w:val="000000" w:themeColor="text1"/>
                <w:lang w:val="sr-Latn-RS"/>
              </w:rPr>
              <w:t>022</w:t>
            </w:r>
          </w:p>
        </w:tc>
        <w:tc>
          <w:tcPr>
            <w:tcW w:w="468" w:type="pct"/>
            <w:vAlign w:val="center"/>
          </w:tcPr>
          <w:p w14:paraId="4C978A71" w14:textId="77777777" w:rsidR="0085481E" w:rsidRPr="003469CC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</w:p>
        </w:tc>
      </w:tr>
      <w:tr w:rsidR="0085481E" w:rsidRPr="00F60ACC" w14:paraId="7BA7803E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59ADC896" w14:textId="70ECFC7B" w:rsidR="0085481E" w:rsidRPr="00F60ACC" w:rsidRDefault="0085481E" w:rsidP="0085481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Latn-RS"/>
              </w:rPr>
              <w:t>4</w:t>
            </w:r>
          </w:p>
        </w:tc>
        <w:tc>
          <w:tcPr>
            <w:tcW w:w="1434" w:type="pct"/>
            <w:vAlign w:val="center"/>
          </w:tcPr>
          <w:p w14:paraId="7AF50A6A" w14:textId="77777777" w:rsidR="0085481E" w:rsidRPr="006C18AD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3469CC">
              <w:rPr>
                <w:color w:val="000000" w:themeColor="text1"/>
                <w:lang w:val="sr-Cyrl-CS"/>
              </w:rPr>
              <w:t>Histology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: A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Text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and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Atlas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: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With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Correlated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Cell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and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Molecular</w:t>
            </w:r>
            <w:proofErr w:type="spellEnd"/>
            <w:r w:rsidRPr="003469CC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3469CC">
              <w:rPr>
                <w:color w:val="000000" w:themeColor="text1"/>
                <w:lang w:val="sr-Cyrl-CS"/>
              </w:rPr>
              <w:t>Biology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, 6th </w:t>
            </w:r>
            <w:proofErr w:type="spellStart"/>
            <w:r>
              <w:rPr>
                <w:color w:val="000000" w:themeColor="text1"/>
                <w:lang w:val="sr-Latn-RS"/>
              </w:rPr>
              <w:t>edition</w:t>
            </w:r>
            <w:proofErr w:type="spellEnd"/>
          </w:p>
        </w:tc>
        <w:tc>
          <w:tcPr>
            <w:tcW w:w="1110" w:type="pct"/>
            <w:vAlign w:val="center"/>
          </w:tcPr>
          <w:p w14:paraId="259D823D" w14:textId="77777777" w:rsidR="0085481E" w:rsidRPr="003469CC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Michael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lang w:val="sr-Latn-RS"/>
              </w:rPr>
              <w:t>Ross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, </w:t>
            </w:r>
            <w:proofErr w:type="spellStart"/>
            <w:r>
              <w:rPr>
                <w:color w:val="000000" w:themeColor="text1"/>
                <w:lang w:val="sr-Latn-RS"/>
              </w:rPr>
              <w:t>Wojciech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lang w:val="sr-Latn-RS"/>
              </w:rPr>
              <w:t>Pawlina</w:t>
            </w:r>
            <w:proofErr w:type="spellEnd"/>
          </w:p>
        </w:tc>
        <w:tc>
          <w:tcPr>
            <w:tcW w:w="1476" w:type="pct"/>
            <w:vAlign w:val="center"/>
          </w:tcPr>
          <w:p w14:paraId="269A3035" w14:textId="77777777" w:rsidR="0085481E" w:rsidRPr="00F60ACC" w:rsidRDefault="0085481E" w:rsidP="0085481E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6C18AD">
              <w:rPr>
                <w:color w:val="000000" w:themeColor="text1"/>
                <w:lang w:val="sr-Cyrl-CS"/>
              </w:rPr>
              <w:t>Lippincott</w:t>
            </w:r>
            <w:proofErr w:type="spellEnd"/>
            <w:r w:rsidRPr="006C18AD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6C18AD">
              <w:rPr>
                <w:color w:val="000000" w:themeColor="text1"/>
                <w:lang w:val="sr-Cyrl-CS"/>
              </w:rPr>
              <w:t>Williams</w:t>
            </w:r>
            <w:proofErr w:type="spellEnd"/>
            <w:r w:rsidRPr="006C18AD">
              <w:rPr>
                <w:color w:val="000000" w:themeColor="text1"/>
                <w:lang w:val="sr-Cyrl-CS"/>
              </w:rPr>
              <w:t xml:space="preserve"> &amp; </w:t>
            </w:r>
            <w:proofErr w:type="spellStart"/>
            <w:r w:rsidRPr="006C18AD">
              <w:rPr>
                <w:color w:val="000000" w:themeColor="text1"/>
                <w:lang w:val="sr-Cyrl-CS"/>
              </w:rPr>
              <w:t>Wilkins</w:t>
            </w:r>
            <w:proofErr w:type="spellEnd"/>
            <w:r w:rsidRPr="006C18AD">
              <w:rPr>
                <w:color w:val="000000" w:themeColor="text1"/>
                <w:lang w:val="sr-Cyrl-CS"/>
              </w:rPr>
              <w:t>, 2006</w:t>
            </w:r>
          </w:p>
        </w:tc>
        <w:tc>
          <w:tcPr>
            <w:tcW w:w="468" w:type="pct"/>
            <w:vAlign w:val="center"/>
          </w:tcPr>
          <w:p w14:paraId="04383720" w14:textId="77777777" w:rsidR="0085481E" w:rsidRPr="003469CC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Yes</w:t>
            </w:r>
            <w:proofErr w:type="spellEnd"/>
          </w:p>
        </w:tc>
      </w:tr>
      <w:tr w:rsidR="0085481E" w:rsidRPr="00F60ACC" w14:paraId="43178C3C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63EFBE83" w14:textId="4E9EE48F" w:rsidR="0085481E" w:rsidRPr="006B1CD9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5</w:t>
            </w:r>
          </w:p>
        </w:tc>
        <w:tc>
          <w:tcPr>
            <w:tcW w:w="1434" w:type="pct"/>
            <w:vAlign w:val="center"/>
          </w:tcPr>
          <w:p w14:paraId="7F6C8852" w14:textId="77777777" w:rsidR="0085481E" w:rsidRPr="006B1CD9" w:rsidRDefault="0085481E" w:rsidP="0085481E">
            <w:pPr>
              <w:jc w:val="center"/>
              <w:rPr>
                <w:color w:val="000000" w:themeColor="text1"/>
                <w:u w:val="single"/>
                <w:lang w:val="sr-Latn-RS"/>
              </w:rPr>
            </w:pP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The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Developing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Human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: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Clinically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Oriented</w:t>
            </w:r>
            <w:proofErr w:type="spellEnd"/>
            <w:r w:rsidRPr="006B1CD9">
              <w:rPr>
                <w:color w:val="000000" w:themeColor="text1"/>
                <w:u w:val="single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u w:val="single"/>
                <w:lang w:val="sr-Cyrl-CS"/>
              </w:rPr>
              <w:t>Embryology</w:t>
            </w:r>
            <w:proofErr w:type="spellEnd"/>
            <w:r w:rsidRPr="006B1CD9">
              <w:rPr>
                <w:color w:val="000000" w:themeColor="text1"/>
                <w:u w:val="single"/>
                <w:lang w:val="sr-Latn-RS"/>
              </w:rPr>
              <w:t xml:space="preserve">, 11th </w:t>
            </w:r>
            <w:proofErr w:type="spellStart"/>
            <w:r w:rsidRPr="006B1CD9">
              <w:rPr>
                <w:color w:val="000000" w:themeColor="text1"/>
                <w:u w:val="single"/>
                <w:lang w:val="sr-Latn-RS"/>
              </w:rPr>
              <w:t>edition</w:t>
            </w:r>
            <w:proofErr w:type="spellEnd"/>
          </w:p>
        </w:tc>
        <w:tc>
          <w:tcPr>
            <w:tcW w:w="1110" w:type="pct"/>
            <w:vAlign w:val="center"/>
          </w:tcPr>
          <w:p w14:paraId="01B69EBD" w14:textId="77777777" w:rsidR="0085481E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Keith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lang w:val="sr-Latn-RS"/>
              </w:rPr>
              <w:t>Moore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, TVN </w:t>
            </w:r>
            <w:proofErr w:type="spellStart"/>
            <w:r>
              <w:rPr>
                <w:color w:val="000000" w:themeColor="text1"/>
                <w:lang w:val="sr-Latn-RS"/>
              </w:rPr>
              <w:t>Persaud</w:t>
            </w:r>
            <w:proofErr w:type="spellEnd"/>
            <w:r>
              <w:rPr>
                <w:color w:val="000000" w:themeColor="text1"/>
                <w:lang w:val="sr-Latn-RS"/>
              </w:rPr>
              <w:t xml:space="preserve">, Mark </w:t>
            </w:r>
            <w:proofErr w:type="spellStart"/>
            <w:r>
              <w:rPr>
                <w:color w:val="000000" w:themeColor="text1"/>
                <w:lang w:val="sr-Latn-RS"/>
              </w:rPr>
              <w:t>Torchia</w:t>
            </w:r>
            <w:proofErr w:type="spellEnd"/>
          </w:p>
        </w:tc>
        <w:tc>
          <w:tcPr>
            <w:tcW w:w="1476" w:type="pct"/>
            <w:vAlign w:val="center"/>
          </w:tcPr>
          <w:p w14:paraId="55F47055" w14:textId="77777777" w:rsidR="0085481E" w:rsidRPr="006B1CD9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6B1CD9">
              <w:rPr>
                <w:color w:val="000000" w:themeColor="text1"/>
                <w:lang w:val="sr-Cyrl-CS"/>
              </w:rPr>
              <w:t>Elsevier</w:t>
            </w:r>
            <w:proofErr w:type="spellEnd"/>
            <w:r w:rsidRPr="006B1CD9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lang w:val="sr-Cyrl-CS"/>
              </w:rPr>
              <w:t>Health</w:t>
            </w:r>
            <w:proofErr w:type="spellEnd"/>
            <w:r w:rsidRPr="006B1CD9">
              <w:rPr>
                <w:color w:val="000000" w:themeColor="text1"/>
                <w:lang w:val="sr-Cyrl-CS"/>
              </w:rPr>
              <w:t xml:space="preserve"> </w:t>
            </w:r>
            <w:proofErr w:type="spellStart"/>
            <w:r w:rsidRPr="006B1CD9">
              <w:rPr>
                <w:color w:val="000000" w:themeColor="text1"/>
                <w:lang w:val="sr-Cyrl-CS"/>
              </w:rPr>
              <w:t>Sciences</w:t>
            </w:r>
            <w:proofErr w:type="spellEnd"/>
            <w:r>
              <w:rPr>
                <w:color w:val="000000" w:themeColor="text1"/>
                <w:lang w:val="sr-Latn-RS"/>
              </w:rPr>
              <w:t>, 2018</w:t>
            </w:r>
          </w:p>
        </w:tc>
        <w:tc>
          <w:tcPr>
            <w:tcW w:w="468" w:type="pct"/>
            <w:vAlign w:val="center"/>
          </w:tcPr>
          <w:p w14:paraId="1D864526" w14:textId="77777777" w:rsidR="0085481E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Yes</w:t>
            </w:r>
            <w:proofErr w:type="spellEnd"/>
          </w:p>
        </w:tc>
      </w:tr>
      <w:tr w:rsidR="0085481E" w:rsidRPr="00F60ACC" w14:paraId="01F8A2F1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796BB3EF" w14:textId="40B30EC0" w:rsidR="0085481E" w:rsidRPr="006B1CD9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6</w:t>
            </w:r>
          </w:p>
        </w:tc>
        <w:tc>
          <w:tcPr>
            <w:tcW w:w="1434" w:type="pct"/>
            <w:vAlign w:val="center"/>
          </w:tcPr>
          <w:p w14:paraId="33E2C55F" w14:textId="77777777" w:rsidR="0085481E" w:rsidRPr="009511AE" w:rsidRDefault="0085481E" w:rsidP="0085481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u w:val="single"/>
                <w:lang w:val="sr-Latn-RS"/>
              </w:rPr>
            </w:pPr>
            <w:proofErr w:type="spellStart"/>
            <w:r w:rsidRPr="009511AE">
              <w:rPr>
                <w:bCs/>
                <w:color w:val="000000" w:themeColor="text1"/>
                <w:u w:val="single"/>
                <w:lang w:val="sr-Latn-RS"/>
              </w:rPr>
              <w:t>Workbook</w:t>
            </w:r>
            <w:proofErr w:type="spellEnd"/>
            <w:r w:rsidRPr="009511AE"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 w:rsidRPr="009511AE">
              <w:rPr>
                <w:bCs/>
                <w:color w:val="000000" w:themeColor="text1"/>
                <w:u w:val="single"/>
                <w:lang w:val="sr-Latn-RS"/>
              </w:rPr>
              <w:t>for</w:t>
            </w:r>
            <w:proofErr w:type="spellEnd"/>
            <w:r w:rsidRPr="009511AE"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 w:rsidRPr="009511AE">
              <w:rPr>
                <w:bCs/>
                <w:color w:val="000000" w:themeColor="text1"/>
                <w:u w:val="single"/>
                <w:lang w:val="sr-Latn-RS"/>
              </w:rPr>
              <w:t>practice</w:t>
            </w:r>
            <w:proofErr w:type="spellEnd"/>
            <w:r w:rsidRPr="009511AE"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 w:rsidRPr="009511AE">
              <w:rPr>
                <w:bCs/>
                <w:color w:val="000000" w:themeColor="text1"/>
                <w:u w:val="single"/>
                <w:lang w:val="sr-Latn-RS"/>
              </w:rPr>
              <w:t>classes</w:t>
            </w:r>
            <w:proofErr w:type="spellEnd"/>
            <w:r w:rsidRPr="009511AE">
              <w:rPr>
                <w:bCs/>
                <w:color w:val="000000" w:themeColor="text1"/>
                <w:u w:val="single"/>
                <w:lang w:val="sr-Latn-RS"/>
              </w:rPr>
              <w:t xml:space="preserve"> in </w:t>
            </w:r>
            <w:proofErr w:type="spellStart"/>
            <w:r w:rsidRPr="009511AE">
              <w:rPr>
                <w:bCs/>
                <w:color w:val="000000" w:themeColor="text1"/>
                <w:u w:val="single"/>
                <w:lang w:val="sr-Latn-RS"/>
              </w:rPr>
              <w:t>histology</w:t>
            </w:r>
            <w:proofErr w:type="spellEnd"/>
            <w:r w:rsidRPr="009511AE"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 w:rsidRPr="009511AE">
              <w:rPr>
                <w:bCs/>
                <w:color w:val="000000" w:themeColor="text1"/>
                <w:u w:val="single"/>
                <w:lang w:val="sr-Latn-RS"/>
              </w:rPr>
              <w:t>and</w:t>
            </w:r>
            <w:proofErr w:type="spellEnd"/>
            <w:r w:rsidRPr="009511AE"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 w:rsidRPr="009511AE">
              <w:rPr>
                <w:bCs/>
                <w:color w:val="000000" w:themeColor="text1"/>
                <w:u w:val="single"/>
                <w:lang w:val="sr-Latn-RS"/>
              </w:rPr>
              <w:t>embryology</w:t>
            </w:r>
            <w:proofErr w:type="spellEnd"/>
            <w:r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u w:val="single"/>
                <w:lang w:val="sr-Latn-RS"/>
              </w:rPr>
              <w:t>for</w:t>
            </w:r>
            <w:proofErr w:type="spellEnd"/>
            <w:r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u w:val="single"/>
                <w:lang w:val="sr-Latn-RS"/>
              </w:rPr>
              <w:t>medical</w:t>
            </w:r>
            <w:proofErr w:type="spellEnd"/>
            <w:r>
              <w:rPr>
                <w:bCs/>
                <w:color w:val="000000" w:themeColor="text1"/>
                <w:u w:val="single"/>
                <w:lang w:val="sr-Latn-R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u w:val="single"/>
                <w:lang w:val="sr-Latn-RS"/>
              </w:rPr>
              <w:t>students</w:t>
            </w:r>
            <w:proofErr w:type="spellEnd"/>
          </w:p>
        </w:tc>
        <w:tc>
          <w:tcPr>
            <w:tcW w:w="1110" w:type="pct"/>
            <w:vAlign w:val="center"/>
          </w:tcPr>
          <w:p w14:paraId="1DBA9692" w14:textId="77777777" w:rsidR="0085481E" w:rsidRPr="009511AE" w:rsidRDefault="0085481E" w:rsidP="00854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Goran Ranković</w:t>
            </w:r>
          </w:p>
        </w:tc>
        <w:tc>
          <w:tcPr>
            <w:tcW w:w="1476" w:type="pct"/>
            <w:vAlign w:val="center"/>
          </w:tcPr>
          <w:p w14:paraId="1A2F1657" w14:textId="77777777" w:rsidR="0085481E" w:rsidRPr="009511AE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9511AE">
              <w:rPr>
                <w:color w:val="000000" w:themeColor="text1"/>
                <w:lang w:val="sr-Cyrl-CS"/>
              </w:rPr>
              <w:t>Unigraf</w:t>
            </w:r>
            <w:proofErr w:type="spellEnd"/>
            <w:r w:rsidRPr="009511AE">
              <w:rPr>
                <w:color w:val="000000" w:themeColor="text1"/>
                <w:lang w:val="sr-Cyrl-CS"/>
              </w:rPr>
              <w:t xml:space="preserve"> X </w:t>
            </w:r>
            <w:proofErr w:type="spellStart"/>
            <w:r w:rsidRPr="009511AE">
              <w:rPr>
                <w:color w:val="000000" w:themeColor="text1"/>
                <w:lang w:val="sr-Cyrl-CS"/>
              </w:rPr>
              <w:t>copy</w:t>
            </w:r>
            <w:proofErr w:type="spellEnd"/>
            <w:r>
              <w:rPr>
                <w:color w:val="000000" w:themeColor="text1"/>
                <w:lang w:val="sr-Latn-RS"/>
              </w:rPr>
              <w:t>, Niš,  2019</w:t>
            </w:r>
          </w:p>
        </w:tc>
        <w:tc>
          <w:tcPr>
            <w:tcW w:w="468" w:type="pct"/>
            <w:vAlign w:val="center"/>
          </w:tcPr>
          <w:p w14:paraId="1B78BD08" w14:textId="77777777" w:rsidR="0085481E" w:rsidRPr="009511AE" w:rsidRDefault="0085481E" w:rsidP="0085481E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lang w:val="sr-Latn-RS"/>
              </w:rPr>
              <w:t>Yes</w:t>
            </w:r>
            <w:proofErr w:type="spellEnd"/>
          </w:p>
        </w:tc>
      </w:tr>
    </w:tbl>
    <w:p w14:paraId="3A8FB285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35C07049" w14:textId="3C2822AA" w:rsidR="00DA3F6C" w:rsidRPr="00F60ACC" w:rsidRDefault="00DA3F6C" w:rsidP="00760484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sr-Cyrl-CS"/>
        </w:rPr>
        <w:sectPr w:rsidR="00DA3F6C" w:rsidRPr="00F60ACC" w:rsidSect="002A0F93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F60ACC">
        <w:rPr>
          <w:b/>
          <w:bCs/>
          <w:color w:val="000000" w:themeColor="text1"/>
          <w:lang w:val="sr-Cyrl-CS"/>
        </w:rPr>
        <w:br/>
      </w:r>
      <w:proofErr w:type="spellStart"/>
      <w:r w:rsidRPr="00F60ACC">
        <w:rPr>
          <w:color w:val="000000" w:themeColor="text1"/>
          <w:lang w:val="sr-Cyrl-CS"/>
        </w:rPr>
        <w:t>All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lectures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are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available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on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the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website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of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the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Faculty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of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Medical</w:t>
      </w:r>
      <w:proofErr w:type="spellEnd"/>
      <w:r w:rsidRPr="00F60ACC">
        <w:rPr>
          <w:color w:val="000000" w:themeColor="text1"/>
          <w:lang w:val="sr-Cyrl-CS"/>
        </w:rPr>
        <w:t xml:space="preserve"> </w:t>
      </w:r>
      <w:proofErr w:type="spellStart"/>
      <w:r w:rsidRPr="00F60ACC">
        <w:rPr>
          <w:color w:val="000000" w:themeColor="text1"/>
          <w:lang w:val="sr-Cyrl-CS"/>
        </w:rPr>
        <w:t>Sciences</w:t>
      </w:r>
      <w:proofErr w:type="spellEnd"/>
      <w:r w:rsidRPr="00F60ACC">
        <w:rPr>
          <w:color w:val="000000" w:themeColor="text1"/>
          <w:lang w:val="sr-Cyrl-CS"/>
        </w:rPr>
        <w:t>:</w:t>
      </w:r>
      <w:r w:rsidR="000E0269">
        <w:rPr>
          <w:color w:val="000000" w:themeColor="text1"/>
          <w:lang w:val="sr-Latn-RS"/>
        </w:rPr>
        <w:t xml:space="preserve"> </w:t>
      </w:r>
      <w:r w:rsidR="000E0269" w:rsidRPr="000E0269">
        <w:t>http://www.medf.kg.ac.rs/iasm/</w:t>
      </w:r>
      <w:r w:rsidRPr="00F60ACC">
        <w:rPr>
          <w:color w:val="000000" w:themeColor="text1"/>
          <w:lang w:val="sr-Cyrl-CS"/>
        </w:rPr>
        <w:br/>
      </w:r>
    </w:p>
    <w:p w14:paraId="32A07471" w14:textId="77777777" w:rsidR="00DA3F6C" w:rsidRPr="00F60ACC" w:rsidRDefault="00DA3F6C" w:rsidP="005B43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lastRenderedPageBreak/>
        <w:t>THE PROGRAM</w:t>
      </w:r>
    </w:p>
    <w:p w14:paraId="509FD74F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14:paraId="1F13DDC0" w14:textId="77777777" w:rsidR="00DA3F6C" w:rsidRPr="00F60ACC" w:rsidRDefault="00DA3F6C" w:rsidP="0096237E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CS"/>
        </w:rPr>
      </w:pPr>
    </w:p>
    <w:p w14:paraId="582EBF61" w14:textId="77777777" w:rsidR="00DA3F6C" w:rsidRPr="00F60ACC" w:rsidRDefault="00DA3F6C" w:rsidP="004C21C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1470C1A9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F60ACC">
        <w:rPr>
          <w:b/>
          <w:bCs/>
          <w:color w:val="000000" w:themeColor="text1"/>
          <w:sz w:val="28"/>
          <w:szCs w:val="28"/>
          <w:lang w:val="sr-Cyrl-CS"/>
        </w:rPr>
        <w:t>CELLS AND TISSUES</w:t>
      </w:r>
    </w:p>
    <w:p w14:paraId="44C22691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674E6F07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47063E07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55866E41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9E53FB" w:rsidRPr="00F60ACC" w14:paraId="4662571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1409A0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TEACHING UNIT 1 (FIRST WEEK):</w:t>
            </w:r>
          </w:p>
        </w:tc>
      </w:tr>
      <w:tr w:rsidR="009E53FB" w:rsidRPr="00F60ACC" w14:paraId="1BA340EF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5B3BE95" w14:textId="77777777" w:rsidR="00DA3F6C" w:rsidRPr="00F60ACC" w:rsidRDefault="00DA3F6C" w:rsidP="0085740D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aps/>
                <w:color w:val="000000" w:themeColor="text1"/>
                <w:sz w:val="22"/>
                <w:szCs w:val="22"/>
                <w:lang w:val="sr-Cyrl-CS"/>
              </w:rPr>
              <w:t>Introduction to histology and embryology. cytology</w:t>
            </w:r>
          </w:p>
        </w:tc>
      </w:tr>
      <w:tr w:rsidR="009E53FB" w:rsidRPr="00F60ACC" w14:paraId="10F13287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0FECC64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9F401AE" w14:textId="77777777" w:rsidR="00DA3F6C" w:rsidRPr="00F60ACC" w:rsidRDefault="00D259E9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4FBF6ED4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102C0F0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Introduction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Histology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Mi</w:t>
            </w:r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croscopic</w:t>
            </w:r>
            <w:proofErr w:type="spellEnd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methods</w:t>
            </w:r>
            <w:proofErr w:type="spellEnd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sample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preparation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Histological</w:t>
            </w:r>
            <w:proofErr w:type="spellEnd"/>
            <w:r w:rsidR="00C73D4E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pacing w:val="-2"/>
                <w:sz w:val="22"/>
                <w:szCs w:val="22"/>
                <w:lang w:val="sr-Latn-RS"/>
              </w:rPr>
              <w:t>dyes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Histochemical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cytochemical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methods.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membrane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transport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through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membrane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endocytosis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transcytosis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exocytosis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548686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Cytology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Cytoskeleton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nucleus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organelles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inclusions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Proliferation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death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45DA762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  <w:p w14:paraId="68F4D47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1386FE6C" w14:textId="77777777" w:rsidR="00DA3F6C" w:rsidRPr="00F60ACC" w:rsidRDefault="00DA3F6C" w:rsidP="00E03E55">
            <w:pPr>
              <w:numPr>
                <w:ilvl w:val="0"/>
                <w:numId w:val="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Familiarity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>science</w:t>
            </w:r>
            <w:proofErr w:type="spellEnd"/>
          </w:p>
          <w:p w14:paraId="3CDB2304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principles</w:t>
            </w:r>
            <w:proofErr w:type="spellEnd"/>
            <w:r w:rsidR="00C73D4E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C73D4E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>various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>microscope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3DDB299E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cytoplasm</w:t>
            </w:r>
            <w:proofErr w:type="spellEnd"/>
          </w:p>
          <w:p w14:paraId="1BD87216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membrane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transport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mechanisms</w:t>
            </w:r>
            <w:proofErr w:type="spellEnd"/>
          </w:p>
          <w:p w14:paraId="599D67BE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elements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cytoskeleton</w:t>
            </w:r>
            <w:proofErr w:type="spellEnd"/>
          </w:p>
          <w:p w14:paraId="06A1D53E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organelles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inclusions</w:t>
            </w:r>
            <w:proofErr w:type="spellEnd"/>
          </w:p>
          <w:p w14:paraId="097E709C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interaction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between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building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blocks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</w:p>
          <w:p w14:paraId="52B2D648" w14:textId="77777777" w:rsidR="00DA3F6C" w:rsidRPr="00F60ACC" w:rsidRDefault="00DA3F6C" w:rsidP="00E03E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nucleus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its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components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processes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division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cycle</w:t>
            </w:r>
            <w:proofErr w:type="spellEnd"/>
          </w:p>
          <w:p w14:paraId="31D3582E" w14:textId="77777777" w:rsidR="00DA3F6C" w:rsidRPr="00F60ACC" w:rsidRDefault="00DA3F6C" w:rsidP="00E03E55">
            <w:pPr>
              <w:autoSpaceDE w:val="0"/>
              <w:autoSpaceDN w:val="0"/>
              <w:adjustRightInd w:val="0"/>
              <w:ind w:left="36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13EAB641" w14:textId="77777777" w:rsidR="00DA3F6C" w:rsidRPr="00F60ACC" w:rsidRDefault="00DA3F6C" w:rsidP="00C73D4E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2E5E916A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Introduction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techniques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polymorphism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>Nucleus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>polymorphism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>Nucleus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Cytoplasmic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Endoplasmic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reticulum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Golgi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complex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mitochondrion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</w:t>
            </w:r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>ysosome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Cyrl-CS"/>
              </w:rPr>
              <w:t>centriole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>cell</w:t>
            </w:r>
            <w:proofErr w:type="spellEnd"/>
            <w:r w:rsidR="00C73D4E">
              <w:rPr>
                <w:color w:val="000000" w:themeColor="text1"/>
                <w:sz w:val="22"/>
                <w:szCs w:val="22"/>
                <w:lang w:val="sr-Latn-RS"/>
              </w:rPr>
              <w:t xml:space="preserve"> membrane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CFD530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1D66B38C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0802B55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6AF375E9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Familiarize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yourself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techniques</w:t>
            </w:r>
            <w:proofErr w:type="spellEnd"/>
          </w:p>
          <w:p w14:paraId="18FF6B66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microscopy</w:t>
            </w:r>
            <w:proofErr w:type="spellEnd"/>
          </w:p>
          <w:p w14:paraId="19C7F65B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</w:p>
          <w:p w14:paraId="2742D3C8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organelles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light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microscope</w:t>
            </w:r>
            <w:proofErr w:type="spellEnd"/>
          </w:p>
          <w:p w14:paraId="49C36783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6866EDD8" w14:textId="77777777" w:rsidR="00DA3F6C" w:rsidRPr="00F60ACC" w:rsidRDefault="00DA3F6C" w:rsidP="00E03E55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7E0BA26A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14:paraId="1F62AFD3" w14:textId="77777777" w:rsidR="0085740D" w:rsidRPr="00F60ACC" w:rsidRDefault="0085740D">
      <w:pPr>
        <w:rPr>
          <w:color w:val="000000" w:themeColor="text1"/>
          <w:sz w:val="22"/>
          <w:szCs w:val="22"/>
          <w:lang w:val="sr-Cyrl-CS"/>
        </w:rPr>
      </w:pPr>
      <w:r w:rsidRPr="00F60ACC">
        <w:rPr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9E53FB" w:rsidRPr="00F60ACC" w14:paraId="222AD073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7FFFA1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TEACHING UNIT 2 (SECOND WEEK):</w:t>
            </w:r>
          </w:p>
        </w:tc>
      </w:tr>
      <w:tr w:rsidR="009E53FB" w:rsidRPr="00F60ACC" w14:paraId="0AD9360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F8BA22B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EPITHELIAL TISSUE</w:t>
            </w:r>
          </w:p>
        </w:tc>
      </w:tr>
      <w:tr w:rsidR="009E53FB" w:rsidRPr="00F60ACC" w14:paraId="72D263B7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9FA34F5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ECE7E5C" w14:textId="77777777" w:rsidR="00DA3F6C" w:rsidRPr="00F60ACC" w:rsidRDefault="00D259E9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28E70B4B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0C484A9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Epithelial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epithelial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Epithelial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polarization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plasmalemma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specialization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Basement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membrane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Intercellular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junctions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adhesion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Classification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epithelium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Covering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glandular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epithelia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4C620D9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  <w:p w14:paraId="68AF72E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2DD7F218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terms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epithelial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506F44F4" w14:textId="77777777" w:rsidR="00DA3F6C" w:rsidRPr="00F60ACC" w:rsidRDefault="00FB5D28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domains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epithelial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membrane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specializations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their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</w:p>
          <w:p w14:paraId="57B5345C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formation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method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connections</w:t>
            </w:r>
            <w:proofErr w:type="spellEnd"/>
          </w:p>
          <w:p w14:paraId="5DA68097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classification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epithelial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57A01285" w14:textId="77777777" w:rsidR="00DA3F6C" w:rsidRPr="00F60ACC" w:rsidRDefault="00FB5D28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localization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specificities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certain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epithelium</w:t>
            </w:r>
            <w:proofErr w:type="spellEnd"/>
          </w:p>
          <w:p w14:paraId="32F36736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division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ultrastructural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</w:p>
          <w:p w14:paraId="3ECB55DD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19A9D18F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22D91F5C" w14:textId="77777777" w:rsidR="00DA3F6C" w:rsidRPr="00F60ACC" w:rsidRDefault="00FB5D28" w:rsidP="00E03E55">
            <w:pPr>
              <w:ind w:left="360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Covering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e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pithelium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Squamous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cuboidal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cylindrical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pseudostratified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columnar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and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ciliated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>.</w:t>
            </w:r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Stratified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epithelia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Squamous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stratified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squamous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stratified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keratinization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transitional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epithelium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glandular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epithelium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E94E00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3063D4B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00E579A2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appearance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covering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epithelia</w:t>
            </w:r>
            <w:proofErr w:type="spellEnd"/>
          </w:p>
          <w:p w14:paraId="7E77F1F2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appearance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epithelia</w:t>
            </w:r>
            <w:proofErr w:type="spellEnd"/>
          </w:p>
          <w:p w14:paraId="5A89D6A9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</w:p>
          <w:p w14:paraId="74FCFF9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42A90D65" w14:textId="77777777" w:rsidR="00DA3F6C" w:rsidRPr="00F60ACC" w:rsidRDefault="00DA3F6C" w:rsidP="00EA566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6A73AAAA" w14:textId="77777777" w:rsidR="00DA3F6C" w:rsidRPr="00F60ACC" w:rsidRDefault="00DA3F6C" w:rsidP="00EA566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9E53FB" w:rsidRPr="00F60ACC" w14:paraId="7A498281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26726D4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TEACHING UNIT 3 (THIRD WEEK):</w:t>
            </w:r>
          </w:p>
        </w:tc>
      </w:tr>
      <w:tr w:rsidR="009E53FB" w:rsidRPr="00F60ACC" w14:paraId="0ABB3E4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12099DA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CONNECTIVE TISSUE</w:t>
            </w:r>
          </w:p>
        </w:tc>
      </w:tr>
      <w:tr w:rsidR="009E53FB" w:rsidRPr="00F60ACC" w14:paraId="4424D1CE" w14:textId="77777777" w:rsidTr="008575E1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C51DE6C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BCEB5E3" w14:textId="77777777" w:rsidR="00DA3F6C" w:rsidRPr="00F60ACC" w:rsidRDefault="00D259E9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0CD5AAA9" w14:textId="77777777" w:rsidTr="008575E1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391ADE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extracellular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matrix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Embryonic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tissues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mesenchyme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mucous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16C9E14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Adult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tissues</w:t>
            </w:r>
            <w:proofErr w:type="spellEnd"/>
            <w:r w:rsidR="00355D71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355D71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loose</w:t>
            </w:r>
            <w:proofErr w:type="spellEnd"/>
            <w:r w:rsidR="00355D71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355D71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fibrous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hematopoietic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yellow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brown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adipose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59D4DAA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  <w:p w14:paraId="55D6164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1121B687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tissues</w:t>
            </w:r>
            <w:proofErr w:type="spellEnd"/>
          </w:p>
          <w:p w14:paraId="556421DF" w14:textId="77777777" w:rsidR="00DA3F6C" w:rsidRPr="00F60ACC" w:rsidRDefault="00355D71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tissues</w:t>
            </w:r>
            <w:proofErr w:type="spellEnd"/>
          </w:p>
          <w:p w14:paraId="7D745720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fibers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composi</w:t>
            </w:r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tion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ground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substance</w:t>
            </w:r>
            <w:proofErr w:type="spellEnd"/>
          </w:p>
          <w:p w14:paraId="733F7523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classification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tissues</w:t>
            </w:r>
            <w:proofErr w:type="spellEnd"/>
          </w:p>
          <w:p w14:paraId="647DAC22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properties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44418E43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</w:t>
            </w:r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al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properties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loose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fibrous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21FB6820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adipose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reticular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44D6478D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6B83C157" w14:textId="77777777" w:rsidR="00946981" w:rsidRPr="00F60ACC" w:rsidRDefault="00946981" w:rsidP="008575E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89D0DA2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Mesenchymal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loose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mucous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tendon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Reticular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Adipose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C20D065" w14:textId="77777777" w:rsidR="00DA3F6C" w:rsidRPr="00F60ACC" w:rsidRDefault="00DA3F6C" w:rsidP="00E03E55">
            <w:pPr>
              <w:ind w:left="36" w:hanging="360"/>
              <w:rPr>
                <w:color w:val="000000" w:themeColor="text1"/>
                <w:lang w:val="sr-Cyrl-CS"/>
              </w:rPr>
            </w:pPr>
          </w:p>
          <w:p w14:paraId="11E7BD0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024ADB8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morphology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embryonic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355D71">
              <w:rPr>
                <w:color w:val="000000" w:themeColor="text1"/>
                <w:sz w:val="22"/>
                <w:szCs w:val="22"/>
                <w:lang w:val="sr-Latn-RS"/>
              </w:rPr>
              <w:t>CT</w:t>
            </w:r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355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355D71">
              <w:rPr>
                <w:color w:val="000000" w:themeColor="text1"/>
                <w:sz w:val="22"/>
                <w:szCs w:val="22"/>
                <w:lang w:val="sr-Latn-RS"/>
              </w:rPr>
              <w:t>CT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properties</w:t>
            </w:r>
            <w:proofErr w:type="spellEnd"/>
          </w:p>
        </w:tc>
      </w:tr>
    </w:tbl>
    <w:p w14:paraId="7C00C13A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78"/>
        <w:gridCol w:w="4544"/>
      </w:tblGrid>
      <w:tr w:rsidR="009E53FB" w:rsidRPr="00F60ACC" w14:paraId="1383D27B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401C8D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UNIT 4 (FOURTH WEEK):</w:t>
            </w:r>
          </w:p>
        </w:tc>
      </w:tr>
      <w:tr w:rsidR="009E53FB" w:rsidRPr="00F60ACC" w14:paraId="661ADC86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2E6664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CARTILAGE, BONE AND BLOOD</w:t>
            </w:r>
          </w:p>
        </w:tc>
      </w:tr>
      <w:tr w:rsidR="009E53FB" w:rsidRPr="00F60ACC" w14:paraId="19FE53C3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2F8AE47C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7E6C40C9" w14:textId="77777777" w:rsidR="00DA3F6C" w:rsidRPr="00F60ACC" w:rsidRDefault="00D259E9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150E05DA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4CE0135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Cartilage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>classification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cartilage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Chondrocytes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cartilage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matrix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</w:t>
            </w:r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>ucture</w:t>
            </w:r>
            <w:proofErr w:type="spellEnd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>cortical</w:t>
            </w:r>
            <w:proofErr w:type="spellEnd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Cyrl-CS"/>
              </w:rPr>
              <w:t>spongy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lamellar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>immature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extracellular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matrix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B51DC1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hematopoiesis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marrow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Hematopoietic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microenvironment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Stem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hematopoiesis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Red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fatty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marrow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Erythrocytes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leukocytes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platelets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Life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cycle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1E75847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  <w:p w14:paraId="1D67E42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35A9AAD4" w14:textId="77777777" w:rsidR="00DA3F6C" w:rsidRPr="00F60ACC" w:rsidRDefault="00DA3F6C" w:rsidP="00E03E5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location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cartilage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body</w:t>
            </w:r>
            <w:proofErr w:type="spellEnd"/>
          </w:p>
          <w:p w14:paraId="490B52FE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common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cartilage</w:t>
            </w:r>
            <w:proofErr w:type="spellEnd"/>
          </w:p>
          <w:p w14:paraId="527BBB28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immature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bones</w:t>
            </w:r>
            <w:proofErr w:type="spellEnd"/>
          </w:p>
          <w:p w14:paraId="6FC7C20C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unit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</w:p>
          <w:p w14:paraId="5D6C425D" w14:textId="77777777" w:rsidR="00DA3F6C" w:rsidRPr="00F60ACC" w:rsidRDefault="00EC4759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1D3ADB4E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remodeling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process</w:t>
            </w:r>
            <w:proofErr w:type="spellEnd"/>
          </w:p>
          <w:p w14:paraId="75FBF9ED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way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formed</w:t>
            </w:r>
            <w:proofErr w:type="spellEnd"/>
          </w:p>
          <w:p w14:paraId="5EAFFAF2" w14:textId="77777777" w:rsidR="00DA3F6C" w:rsidRPr="00F60ACC" w:rsidRDefault="00EC4759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cellular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lines</w:t>
            </w:r>
            <w:proofErr w:type="spellEnd"/>
          </w:p>
          <w:p w14:paraId="203B0DE0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 w:rsidRPr="00F60ACC">
              <w:rPr>
                <w:color w:val="000000" w:themeColor="text1"/>
                <w:sz w:val="22"/>
                <w:szCs w:val="22"/>
                <w:lang w:val="sr-Cyrl-CS"/>
              </w:rPr>
              <w:t>composition</w:t>
            </w:r>
            <w:proofErr w:type="spellEnd"/>
            <w:r w:rsidR="00EC4759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>of</w:t>
            </w:r>
            <w:proofErr w:type="spellEnd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>the</w:t>
            </w:r>
            <w:proofErr w:type="spellEnd"/>
            <w:r w:rsidR="00EC4759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14901CC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77AD9074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588BA3E1" w14:textId="77777777" w:rsidR="00DA3F6C" w:rsidRPr="00F60ACC" w:rsidRDefault="00EC4759" w:rsidP="00E03E55">
            <w:pPr>
              <w:spacing w:line="280" w:lineRule="auto"/>
              <w:ind w:left="36" w:hanging="36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Cartilage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hyaline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elastic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fi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brous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decalcified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bone</w:t>
            </w:r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Osteogenesis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endesmal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en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>do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chondral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H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ematopoiesis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marrow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fatty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bone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marrow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smear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Leukocyte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formula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01AE4C1" w14:textId="77777777" w:rsidR="00DA3F6C" w:rsidRPr="00F60ACC" w:rsidRDefault="00DA3F6C" w:rsidP="00E03E55">
            <w:pPr>
              <w:spacing w:line="280" w:lineRule="auto"/>
              <w:ind w:left="36" w:hanging="32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\</w:t>
            </w:r>
          </w:p>
          <w:p w14:paraId="22C676D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32C8D3F8" w14:textId="77777777" w:rsidR="00DA3F6C" w:rsidRPr="00F60ACC" w:rsidRDefault="00DA3F6C" w:rsidP="00E03E55">
            <w:pPr>
              <w:numPr>
                <w:ilvl w:val="0"/>
                <w:numId w:val="1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supporting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tissues</w:t>
            </w:r>
            <w:proofErr w:type="spellEnd"/>
          </w:p>
          <w:p w14:paraId="5D78A11E" w14:textId="77777777" w:rsidR="00DA3F6C" w:rsidRPr="00F60ACC" w:rsidRDefault="00DA3F6C" w:rsidP="00E03E55">
            <w:pPr>
              <w:numPr>
                <w:ilvl w:val="0"/>
                <w:numId w:val="1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formed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</w:p>
          <w:p w14:paraId="77C9D56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56033FDB" w14:textId="77777777" w:rsidR="00DA3F6C" w:rsidRPr="00F60ACC" w:rsidRDefault="00DA3F6C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55B58F39" w14:textId="77777777" w:rsidR="008575E1" w:rsidRPr="00F60ACC" w:rsidRDefault="008575E1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78"/>
        <w:gridCol w:w="4544"/>
      </w:tblGrid>
      <w:tr w:rsidR="009E53FB" w:rsidRPr="00F60ACC" w14:paraId="24A335C2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1444F4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UNIT 5 (FIFTH WEEK):</w:t>
            </w:r>
          </w:p>
        </w:tc>
      </w:tr>
      <w:tr w:rsidR="009E53FB" w:rsidRPr="00F60ACC" w14:paraId="7E81DB07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45225D3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MUSCLE AND NERVOUS TISSUE</w:t>
            </w:r>
          </w:p>
        </w:tc>
      </w:tr>
      <w:tr w:rsidR="009E53FB" w:rsidRPr="00F60ACC" w14:paraId="2B75A3CD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56BC9167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1B2311FC" w14:textId="77777777" w:rsidR="00DA3F6C" w:rsidRPr="00F60ACC" w:rsidRDefault="00D259E9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30F0D6E6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5B19AC3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Microscopic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skeletal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cardiac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smooth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="00060615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060615">
              <w:rPr>
                <w:color w:val="000000" w:themeColor="text1"/>
                <w:sz w:val="22"/>
                <w:szCs w:val="22"/>
                <w:lang w:val="sr-Latn-R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myofibrils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myofilaments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Sarcoplasmic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reticulum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T</w:t>
            </w:r>
            <w:r w:rsidR="00060615">
              <w:rPr>
                <w:color w:val="000000" w:themeColor="text1"/>
                <w:sz w:val="22"/>
                <w:szCs w:val="22"/>
                <w:lang w:val="sr-Latn-RS"/>
              </w:rPr>
              <w:t>-</w:t>
            </w:r>
            <w:proofErr w:type="spellStart"/>
            <w:r w:rsidR="00060615">
              <w:rPr>
                <w:color w:val="000000" w:themeColor="text1"/>
                <w:sz w:val="22"/>
                <w:szCs w:val="22"/>
                <w:lang w:val="sr-Latn-RS"/>
              </w:rPr>
              <w:t>tubule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contraction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Neuromuscular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junction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spindle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Neuron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morphofunctional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perikaryon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dendrites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axon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Synapse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</w:t>
            </w:r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asis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neurotransmission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="00E82344">
              <w:rPr>
                <w:color w:val="000000" w:themeColor="text1"/>
                <w:sz w:val="22"/>
                <w:szCs w:val="22"/>
                <w:lang w:val="sr-Latn-RS"/>
              </w:rPr>
              <w:t>G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lia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Latn-RS"/>
              </w:rPr>
              <w:t xml:space="preserve">l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Latn-R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fibers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peripheral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endings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2F185E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ru-RU"/>
              </w:rPr>
            </w:pPr>
          </w:p>
          <w:p w14:paraId="06AB2F1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703B1B7D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269A84D6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</w:t>
            </w:r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es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that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make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up</w:t>
            </w:r>
            <w:proofErr w:type="spellEnd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10E6C8CE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</w:p>
          <w:p w14:paraId="00B2501F" w14:textId="77777777" w:rsidR="00DA3F6C" w:rsidRPr="00F60ACC" w:rsidRDefault="00E82344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B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ecome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familiar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populations</w:t>
            </w:r>
            <w:proofErr w:type="spellEnd"/>
          </w:p>
          <w:p w14:paraId="53B85B1A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endings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corpuscles</w:t>
            </w:r>
            <w:proofErr w:type="spellEnd"/>
          </w:p>
          <w:p w14:paraId="628BC3DE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82344">
              <w:rPr>
                <w:color w:val="000000" w:themeColor="text1"/>
                <w:sz w:val="22"/>
                <w:szCs w:val="22"/>
                <w:lang w:val="sr-Latn-RS"/>
              </w:rPr>
              <w:t>classification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26E615A2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location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certain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muscles</w:t>
            </w:r>
            <w:proofErr w:type="spellEnd"/>
          </w:p>
          <w:p w14:paraId="63D8B699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</w:p>
          <w:p w14:paraId="0BE2081E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way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organized</w:t>
            </w:r>
            <w:proofErr w:type="spellEnd"/>
          </w:p>
          <w:p w14:paraId="795E1606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innervation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specifics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innervation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certain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297FEE0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BDC2498" w14:textId="77777777" w:rsidR="00DA3F6C" w:rsidRPr="00F60ACC" w:rsidRDefault="00DA3F6C" w:rsidP="00E82344">
            <w:pPr>
              <w:autoSpaceDE w:val="0"/>
              <w:autoSpaceDN w:val="0"/>
              <w:adjustRightInd w:val="0"/>
              <w:ind w:left="720"/>
              <w:rPr>
                <w:color w:val="000000" w:themeColor="text1"/>
                <w:lang w:val="sr-Cyrl-CS"/>
              </w:rPr>
            </w:pP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377493B7" w14:textId="77777777" w:rsidR="00DA3F6C" w:rsidRPr="00F60ACC" w:rsidRDefault="00DA3F6C" w:rsidP="00E03E55">
            <w:pPr>
              <w:spacing w:line="280" w:lineRule="auto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Muscle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Smooth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skeletal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cardiac</w:t>
            </w:r>
            <w:proofErr w:type="spellEnd"/>
          </w:p>
          <w:p w14:paraId="0E53ABAD" w14:textId="77777777" w:rsidR="00DA3F6C" w:rsidRPr="00F60ACC" w:rsidRDefault="00DA3F6C" w:rsidP="00E03E55">
            <w:pPr>
              <w:spacing w:line="280" w:lineRule="auto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Nissl's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substance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fibers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myelin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sheath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Sensitive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corpuscle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AEDB74F" w14:textId="77777777" w:rsidR="00946981" w:rsidRPr="00F60ACC" w:rsidRDefault="00946981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</w:p>
          <w:p w14:paraId="4C9E12A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673EC9BD" w14:textId="77777777" w:rsidR="00DA3F6C" w:rsidRPr="00F60ACC" w:rsidRDefault="00DA3F6C" w:rsidP="00E03E55">
            <w:pPr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certain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similarities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differences</w:t>
            </w:r>
            <w:proofErr w:type="spellEnd"/>
          </w:p>
          <w:p w14:paraId="6ECE4A86" w14:textId="77777777" w:rsidR="00DA3F6C" w:rsidRPr="00F60ACC" w:rsidRDefault="00DA3F6C" w:rsidP="00E03E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peripheral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nerves</w:t>
            </w:r>
            <w:proofErr w:type="spellEnd"/>
          </w:p>
          <w:p w14:paraId="7B0DE1F9" w14:textId="77777777" w:rsidR="00DA3F6C" w:rsidRPr="00F60ACC" w:rsidRDefault="00DA3F6C" w:rsidP="00E03E55">
            <w:pPr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recognition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sensitive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corpuscles</w:t>
            </w:r>
            <w:proofErr w:type="spellEnd"/>
          </w:p>
          <w:p w14:paraId="5EA311D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22711551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p w14:paraId="674B7D25" w14:textId="77777777" w:rsidR="00946981" w:rsidRPr="00F60ACC" w:rsidRDefault="00946981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560CE189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ORGANOLOGY</w:t>
      </w:r>
    </w:p>
    <w:p w14:paraId="47353097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78"/>
        <w:gridCol w:w="4544"/>
      </w:tblGrid>
      <w:tr w:rsidR="009E53FB" w:rsidRPr="00F60ACC" w14:paraId="3A8A071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E95F94E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UNIT 6 (SIXTH WEEK):</w:t>
            </w:r>
          </w:p>
        </w:tc>
      </w:tr>
      <w:tr w:rsidR="009E53FB" w:rsidRPr="00F60ACC" w14:paraId="1A4CF89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C3FE54F" w14:textId="77777777" w:rsidR="00DA3F6C" w:rsidRPr="00F60ACC" w:rsidRDefault="00D115FF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IRCULATORY</w:t>
            </w:r>
            <w:r w:rsidR="00A4498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AND </w:t>
            </w:r>
            <w:r w:rsidR="00A44989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LYMPHATIC</w:t>
            </w:r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SYSTEM</w:t>
            </w:r>
          </w:p>
        </w:tc>
      </w:tr>
      <w:tr w:rsidR="009E53FB" w:rsidRPr="00F60ACC" w14:paraId="3E6FF1BF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15EA94FA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6361EA8C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7C96AF12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679A1403" w14:textId="77777777" w:rsidR="00DA3F6C" w:rsidRPr="00F60ACC" w:rsidRDefault="00DA3F6C" w:rsidP="00E03E55">
            <w:pPr>
              <w:jc w:val="both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</w:t>
            </w:r>
            <w:proofErr w:type="spellStart"/>
            <w:r w:rsidR="001D3CBA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irculatory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Fundamentals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="001D3CB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1D3CBA">
              <w:rPr>
                <w:color w:val="000000" w:themeColor="text1"/>
                <w:sz w:val="22"/>
                <w:szCs w:val="22"/>
                <w:lang w:val="sr-Latn-RS"/>
              </w:rPr>
              <w:t>of</w:t>
            </w:r>
            <w:proofErr w:type="spellEnd"/>
            <w:r w:rsidR="001D3CB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1D3CBA">
              <w:rPr>
                <w:color w:val="000000" w:themeColor="text1"/>
                <w:sz w:val="22"/>
                <w:szCs w:val="22"/>
                <w:lang w:val="sr-Latn-RS"/>
              </w:rPr>
              <w:t>cardiovascular</w:t>
            </w:r>
            <w:proofErr w:type="spellEnd"/>
            <w:r w:rsidR="001D3CB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1D3CBA">
              <w:rPr>
                <w:color w:val="000000" w:themeColor="text1"/>
                <w:sz w:val="22"/>
                <w:szCs w:val="22"/>
                <w:lang w:val="sr-Latn-R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Heart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vessels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Elastic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arteries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microcirculation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arterioles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capillaries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venules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Veins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Endothelium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vessels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CFE98F3" w14:textId="77777777" w:rsidR="00DA3F6C" w:rsidRPr="00F60ACC" w:rsidRDefault="00A44989" w:rsidP="00E03E55">
            <w:pPr>
              <w:jc w:val="both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Lymphatic</w:t>
            </w:r>
            <w:proofErr w:type="spellEnd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Antigens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epitopes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antibodies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MHC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complex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Lymphocytes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antigen-presenting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Primary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secondary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Thym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us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spleen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lymph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node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>,</w:t>
            </w:r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tonsil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>s</w:t>
            </w:r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mucous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membranes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  <w:p w14:paraId="6E3E5E4B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</w:p>
          <w:p w14:paraId="69B4500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456F85F2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circulatory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272677C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Familiarize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yourself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heart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vessels</w:t>
            </w:r>
            <w:proofErr w:type="spellEnd"/>
          </w:p>
          <w:p w14:paraId="59F8E054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Cyrl-CS"/>
              </w:rPr>
              <w:t>heart</w:t>
            </w:r>
            <w:proofErr w:type="spellEnd"/>
          </w:p>
          <w:p w14:paraId="3BC2E004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arterial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venous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44989">
              <w:rPr>
                <w:color w:val="000000" w:themeColor="text1"/>
                <w:sz w:val="22"/>
                <w:szCs w:val="22"/>
                <w:lang w:val="sr-Latn-RS"/>
              </w:rPr>
              <w:t>blood</w:t>
            </w:r>
            <w:proofErr w:type="spellEnd"/>
            <w:r w:rsidR="00A44989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vessels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capillaries</w:t>
            </w:r>
            <w:proofErr w:type="spellEnd"/>
          </w:p>
          <w:p w14:paraId="3E18C9B4" w14:textId="77777777" w:rsidR="00DA3F6C" w:rsidRPr="00F60ACC" w:rsidRDefault="00A44989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characterist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ics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vessels</w:t>
            </w:r>
            <w:proofErr w:type="spellEnd"/>
          </w:p>
          <w:p w14:paraId="57FEC678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Familiarize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yourself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composition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5D6CCB">
              <w:rPr>
                <w:color w:val="000000" w:themeColor="text1"/>
                <w:sz w:val="22"/>
                <w:szCs w:val="22"/>
                <w:lang w:val="sr-Latn-R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410DFC1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</w:p>
          <w:p w14:paraId="7664DA1C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</w:p>
          <w:p w14:paraId="16104CB3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0A5B317E" w14:textId="77777777" w:rsidR="00DA3F6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  <w:p w14:paraId="678666AB" w14:textId="77777777" w:rsidR="005D6CCB" w:rsidRPr="00F60ACC" w:rsidRDefault="005D6CCB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2A1D9B4B" w14:textId="77777777" w:rsidR="00DA3F6C" w:rsidRPr="00F60ACC" w:rsidRDefault="00DA3F6C" w:rsidP="00E03E55">
            <w:pPr>
              <w:spacing w:line="280" w:lineRule="auto"/>
              <w:ind w:left="36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Heart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vessels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elastic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muscular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arteries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Continuou</w:t>
            </w:r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>s</w:t>
            </w:r>
            <w:proofErr w:type="spellEnd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>fenestrated</w:t>
            </w:r>
            <w:proofErr w:type="spellEnd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>sinusiodal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capillaries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CDB58AC" w14:textId="77777777" w:rsidR="00DA3F6C" w:rsidRPr="00F60ACC" w:rsidRDefault="00DA3F6C" w:rsidP="00E03E55">
            <w:pPr>
              <w:spacing w:line="280" w:lineRule="auto"/>
              <w:ind w:left="36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Folliculus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solitari</w:t>
            </w:r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>us</w:t>
            </w:r>
            <w:proofErr w:type="spellEnd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>nodus</w:t>
            </w:r>
            <w:proofErr w:type="spellEnd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>lymphaticus</w:t>
            </w:r>
            <w:proofErr w:type="spellEnd"/>
            <w:r w:rsidR="00FF4508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tonsils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spleen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thymus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analysis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5E5A2D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5A3E7B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1BFD55BD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heart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blood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vessels</w:t>
            </w:r>
            <w:proofErr w:type="spellEnd"/>
          </w:p>
          <w:p w14:paraId="60CEE99B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recognition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arterial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FF4508">
              <w:rPr>
                <w:color w:val="000000" w:themeColor="text1"/>
                <w:sz w:val="22"/>
                <w:szCs w:val="22"/>
                <w:lang w:val="sr-Latn-RS"/>
              </w:rPr>
              <w:t>veins</w:t>
            </w:r>
            <w:proofErr w:type="spellEnd"/>
          </w:p>
          <w:p w14:paraId="7CE4D71E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</w:p>
          <w:p w14:paraId="721D84BE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appearance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plasma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</w:p>
          <w:p w14:paraId="717A6E1F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differences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</w:p>
          <w:p w14:paraId="00DF9A45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1D2DF80D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0791B9EF" w14:textId="77777777" w:rsidR="00DA3F6C" w:rsidRPr="00F60ACC" w:rsidRDefault="00DA3F6C" w:rsidP="00E03E55">
            <w:pPr>
              <w:ind w:left="720"/>
              <w:jc w:val="both"/>
              <w:rPr>
                <w:color w:val="000000" w:themeColor="text1"/>
                <w:lang w:val="sr-Cyrl-CS"/>
              </w:rPr>
            </w:pPr>
          </w:p>
        </w:tc>
      </w:tr>
    </w:tbl>
    <w:p w14:paraId="3BC7324C" w14:textId="77777777" w:rsidR="00DA3F6C" w:rsidRPr="00F60ACC" w:rsidRDefault="00DA3F6C" w:rsidP="00F022A4">
      <w:pPr>
        <w:rPr>
          <w:b/>
          <w:bCs/>
          <w:color w:val="000000" w:themeColor="text1"/>
          <w:sz w:val="22"/>
          <w:szCs w:val="22"/>
        </w:rPr>
      </w:pPr>
    </w:p>
    <w:p w14:paraId="63E16D4A" w14:textId="77777777" w:rsidR="00946981" w:rsidRDefault="00946981" w:rsidP="00F022A4">
      <w:pPr>
        <w:rPr>
          <w:b/>
          <w:bCs/>
          <w:color w:val="000000" w:themeColor="text1"/>
          <w:sz w:val="22"/>
          <w:szCs w:val="22"/>
        </w:rPr>
      </w:pPr>
    </w:p>
    <w:p w14:paraId="5A2AAE5C" w14:textId="77777777" w:rsidR="005D6CCB" w:rsidRDefault="005D6CCB" w:rsidP="00F022A4">
      <w:pPr>
        <w:rPr>
          <w:b/>
          <w:bCs/>
          <w:color w:val="000000" w:themeColor="text1"/>
          <w:sz w:val="22"/>
          <w:szCs w:val="22"/>
        </w:rPr>
      </w:pPr>
    </w:p>
    <w:p w14:paraId="326FF0A4" w14:textId="77777777" w:rsidR="005D6CCB" w:rsidRDefault="005D6CCB" w:rsidP="00F022A4">
      <w:pPr>
        <w:rPr>
          <w:b/>
          <w:bCs/>
          <w:color w:val="000000" w:themeColor="text1"/>
          <w:sz w:val="22"/>
          <w:szCs w:val="22"/>
        </w:rPr>
      </w:pPr>
    </w:p>
    <w:p w14:paraId="0B6F88AA" w14:textId="77777777" w:rsidR="005D6CCB" w:rsidRPr="00F60ACC" w:rsidRDefault="005D6CCB" w:rsidP="00F022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68"/>
        <w:gridCol w:w="4554"/>
      </w:tblGrid>
      <w:tr w:rsidR="009E53FB" w:rsidRPr="00F60ACC" w14:paraId="6F53912B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DAA75E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UNIT 7 (SEVENTH WEEK):</w:t>
            </w:r>
          </w:p>
        </w:tc>
      </w:tr>
      <w:tr w:rsidR="009E53FB" w:rsidRPr="00F60ACC" w14:paraId="1DA0D6EB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3F51E85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DIGESTIVE SYSTEM 1</w:t>
            </w:r>
          </w:p>
        </w:tc>
      </w:tr>
      <w:tr w:rsidR="009E53FB" w:rsidRPr="00F60ACC" w14:paraId="4DC8BA94" w14:textId="77777777" w:rsidTr="008575E1">
        <w:trPr>
          <w:trHeight w:val="454"/>
          <w:jc w:val="center"/>
        </w:trPr>
        <w:tc>
          <w:tcPr>
            <w:tcW w:w="2705" w:type="pct"/>
            <w:tcBorders>
              <w:right w:val="single" w:sz="4" w:space="0" w:color="auto"/>
            </w:tcBorders>
            <w:vAlign w:val="center"/>
          </w:tcPr>
          <w:p w14:paraId="3E61BFED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295" w:type="pct"/>
            <w:tcBorders>
              <w:left w:val="single" w:sz="4" w:space="0" w:color="auto"/>
            </w:tcBorders>
            <w:vAlign w:val="center"/>
          </w:tcPr>
          <w:p w14:paraId="470CB6AC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021B2849" w14:textId="77777777" w:rsidTr="008575E1">
        <w:trPr>
          <w:trHeight w:val="454"/>
          <w:jc w:val="center"/>
        </w:trPr>
        <w:tc>
          <w:tcPr>
            <w:tcW w:w="2705" w:type="pct"/>
            <w:tcBorders>
              <w:right w:val="single" w:sz="4" w:space="0" w:color="auto"/>
            </w:tcBorders>
          </w:tcPr>
          <w:p w14:paraId="28AA8E4B" w14:textId="77777777" w:rsidR="00DA3F6C" w:rsidRPr="00F60ACC" w:rsidRDefault="00DA3F6C" w:rsidP="00E03E55">
            <w:pPr>
              <w:jc w:val="both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tract: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regional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specificities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cavity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tongue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tooth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Esophagus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stomach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small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large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intestine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features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epithelial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epithelial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regeneration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gastrointestinal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221948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4D4B2115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56410502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Familiarize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yourself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33481">
              <w:rPr>
                <w:color w:val="000000" w:themeColor="text1"/>
                <w:sz w:val="22"/>
                <w:szCs w:val="22"/>
                <w:lang w:val="sr-Latn-R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plan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tube</w:t>
            </w:r>
            <w:proofErr w:type="spellEnd"/>
          </w:p>
          <w:p w14:paraId="176A0A86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cavity</w:t>
            </w:r>
            <w:proofErr w:type="spellEnd"/>
          </w:p>
          <w:p w14:paraId="5A2286A0" w14:textId="77777777" w:rsidR="00DA3F6C" w:rsidRPr="00F60ACC" w:rsidRDefault="00E33481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mucous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membrane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oral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cavity</w:t>
            </w:r>
            <w:proofErr w:type="spellEnd"/>
          </w:p>
          <w:p w14:paraId="7993A10E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33481">
              <w:rPr>
                <w:color w:val="000000" w:themeColor="text1"/>
                <w:sz w:val="22"/>
                <w:szCs w:val="22"/>
                <w:lang w:val="sr-Latn-RS"/>
              </w:rPr>
              <w:t>tongue</w:t>
            </w:r>
            <w:proofErr w:type="spellEnd"/>
          </w:p>
          <w:p w14:paraId="2F969CBC" w14:textId="77777777" w:rsidR="00DA3F6C" w:rsidRPr="00F60ACC" w:rsidRDefault="00E33481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lips</w:t>
            </w:r>
            <w:proofErr w:type="spellEnd"/>
          </w:p>
          <w:p w14:paraId="40079B82" w14:textId="77777777" w:rsidR="00DA3F6C" w:rsidRPr="00F60ACC" w:rsidRDefault="00DA3F6C" w:rsidP="00E03E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teeth</w:t>
            </w:r>
            <w:proofErr w:type="spellEnd"/>
          </w:p>
          <w:p w14:paraId="7EE5A171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esophagus</w:t>
            </w:r>
            <w:proofErr w:type="spellEnd"/>
          </w:p>
          <w:p w14:paraId="4A6F5660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</w:t>
            </w:r>
            <w:r w:rsidR="00E33481">
              <w:rPr>
                <w:color w:val="000000" w:themeColor="text1"/>
                <w:sz w:val="22"/>
                <w:szCs w:val="22"/>
                <w:lang w:val="sr-Cyrl-CS"/>
              </w:rPr>
              <w:t>ils</w:t>
            </w:r>
            <w:proofErr w:type="spellEnd"/>
            <w:r w:rsidR="00E3348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33481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E3348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33481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E3348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33481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stomach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duodenum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jejunum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ileum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colon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appendix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rectum</w:t>
            </w:r>
            <w:proofErr w:type="spellEnd"/>
          </w:p>
          <w:p w14:paraId="2C517120" w14:textId="77777777" w:rsidR="00DA3F6C" w:rsidRPr="00F60ACC" w:rsidRDefault="00E33481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M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aster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present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these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their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</w:p>
          <w:p w14:paraId="4B6DA0B5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  <w:tc>
          <w:tcPr>
            <w:tcW w:w="2295" w:type="pct"/>
            <w:tcBorders>
              <w:left w:val="single" w:sz="4" w:space="0" w:color="auto"/>
            </w:tcBorders>
          </w:tcPr>
          <w:p w14:paraId="47BB0F8D" w14:textId="77777777" w:rsidR="00DA3F6C" w:rsidRPr="00F60ACC" w:rsidRDefault="00E33481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Lip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tongue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tooth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esophagus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c</w:t>
            </w:r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ardia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fundus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ventriculi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glandula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>e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gastrica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propria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pylorus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duodenum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jejunum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ileum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>,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c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olon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appendix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6E507F3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12D6FD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67298079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tube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esophagus</w:t>
            </w:r>
            <w:proofErr w:type="spellEnd"/>
          </w:p>
          <w:p w14:paraId="3E328038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microscopic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cavity</w:t>
            </w:r>
            <w:proofErr w:type="spellEnd"/>
          </w:p>
          <w:p w14:paraId="326DAB27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papillae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tongue</w:t>
            </w:r>
            <w:proofErr w:type="spellEnd"/>
          </w:p>
          <w:p w14:paraId="344BC399" w14:textId="77777777" w:rsidR="00DA3F6C" w:rsidRPr="00F60ACC" w:rsidRDefault="00DA3F6C" w:rsidP="00E03E55">
            <w:pPr>
              <w:numPr>
                <w:ilvl w:val="0"/>
                <w:numId w:val="23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dentin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pulp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enamel</w:t>
            </w:r>
            <w:proofErr w:type="spellEnd"/>
          </w:p>
          <w:p w14:paraId="599B828C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stomach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similarities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differences</w:t>
            </w:r>
            <w:proofErr w:type="spellEnd"/>
          </w:p>
          <w:p w14:paraId="3DEC1704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important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features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intestinal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wall</w:t>
            </w:r>
            <w:proofErr w:type="spellEnd"/>
          </w:p>
          <w:p w14:paraId="253BCC59" w14:textId="77777777" w:rsidR="00DA3F6C" w:rsidRPr="00F60ACC" w:rsidRDefault="00DA3F6C" w:rsidP="00946981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segments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intestine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similarities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differences</w:t>
            </w:r>
            <w:proofErr w:type="spellEnd"/>
          </w:p>
        </w:tc>
      </w:tr>
    </w:tbl>
    <w:p w14:paraId="66E5239A" w14:textId="77777777" w:rsidR="00DA3F6C" w:rsidRPr="00F60ACC" w:rsidRDefault="00DA3F6C" w:rsidP="00E03E55">
      <w:pPr>
        <w:jc w:val="center"/>
        <w:rPr>
          <w:b/>
          <w:bCs/>
          <w:color w:val="000000" w:themeColor="text1"/>
          <w:sz w:val="22"/>
          <w:szCs w:val="22"/>
          <w:lang w:val="sr-Cyrl-CS"/>
        </w:rPr>
      </w:pPr>
    </w:p>
    <w:p w14:paraId="7F93B5CB" w14:textId="77777777" w:rsidR="00DA3F6C" w:rsidRPr="00F60ACC" w:rsidRDefault="00DA3F6C" w:rsidP="00E03E55">
      <w:pPr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78"/>
        <w:gridCol w:w="4544"/>
      </w:tblGrid>
      <w:tr w:rsidR="009E53FB" w:rsidRPr="00F60ACC" w14:paraId="2C42B12B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0B21E56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UNIT 8 (EIGHTH WEEK):</w:t>
            </w:r>
          </w:p>
        </w:tc>
      </w:tr>
      <w:tr w:rsidR="009E53FB" w:rsidRPr="00F60ACC" w14:paraId="59EDDCC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59395FE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DIGESTIVE SYSTEM 2</w:t>
            </w:r>
          </w:p>
        </w:tc>
      </w:tr>
      <w:tr w:rsidR="009E53FB" w:rsidRPr="00F60ACC" w14:paraId="1F2F7DDC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153CB922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55970F36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4E54BD9A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7BFC2255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Salivary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glands.</w:t>
            </w:r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saliva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Acini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excretory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ducts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salivary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>Classification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>the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salivary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Innervation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vascularization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2BE06AD" w14:textId="77777777" w:rsidR="00946981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Liver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biliary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pancreas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:</w:t>
            </w:r>
            <w:r w:rsidR="00167F1A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liver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Lobulation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zonal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Vascularization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liver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hepatocytes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Kupffer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perisinusoidal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>S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>the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bile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ducts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Microscopic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gallbladder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pancreas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pancreatocytes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islet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Langerhans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insulocytes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br/>
            </w:r>
          </w:p>
          <w:p w14:paraId="1F12CEA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2F8D974F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salivary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</w:p>
          <w:p w14:paraId="65F27A9A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Familiarize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y</w:t>
            </w:r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ourself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67F1A">
              <w:rPr>
                <w:color w:val="000000" w:themeColor="text1"/>
                <w:sz w:val="22"/>
                <w:szCs w:val="22"/>
                <w:lang w:val="sr-Cyrl-CS"/>
              </w:rPr>
              <w:t>associated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</w:p>
          <w:p w14:paraId="22565C09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liver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gallbladder</w:t>
            </w:r>
            <w:proofErr w:type="spellEnd"/>
          </w:p>
          <w:p w14:paraId="661582EF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pancreas</w:t>
            </w:r>
            <w:proofErr w:type="spellEnd"/>
          </w:p>
          <w:p w14:paraId="624CF778" w14:textId="77777777" w:rsidR="00946981" w:rsidRPr="00F60ACC" w:rsidRDefault="00946981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3DBE9EF8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Salivary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serous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mucous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mixed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Pancreas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Liver-structural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microcirculation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bile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ducts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hepatocytes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Kupffer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7010F2">
              <w:rPr>
                <w:color w:val="000000" w:themeColor="text1"/>
                <w:sz w:val="22"/>
                <w:szCs w:val="22"/>
                <w:lang w:val="sr-Latn-RS"/>
              </w:rPr>
              <w:t>Gallbladder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54E56AE8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004325D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2B0E8D1B" w14:textId="77777777" w:rsidR="00DA3F6C" w:rsidRPr="00F60ACC" w:rsidRDefault="007010F2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salivary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</w:p>
          <w:p w14:paraId="684817E7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liver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gallbladder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pancreas</w:t>
            </w:r>
            <w:proofErr w:type="spellEnd"/>
          </w:p>
          <w:p w14:paraId="30C9F201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hepatocytes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pancreatocytes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insulocytes</w:t>
            </w:r>
            <w:proofErr w:type="spellEnd"/>
          </w:p>
          <w:p w14:paraId="4E55D838" w14:textId="77777777" w:rsidR="00DA3F6C" w:rsidRPr="00F60ACC" w:rsidRDefault="00DA3F6C" w:rsidP="00E03E55">
            <w:pPr>
              <w:ind w:firstLine="720"/>
              <w:rPr>
                <w:color w:val="000000" w:themeColor="text1"/>
                <w:lang w:val="sr-Cyrl-CS"/>
              </w:rPr>
            </w:pPr>
          </w:p>
        </w:tc>
      </w:tr>
    </w:tbl>
    <w:p w14:paraId="23FA8DF2" w14:textId="77777777" w:rsidR="008575E1" w:rsidRPr="00F60ACC" w:rsidRDefault="008575E1">
      <w:pPr>
        <w:rPr>
          <w:color w:val="000000" w:themeColor="text1"/>
        </w:rPr>
      </w:pPr>
    </w:p>
    <w:p w14:paraId="5E243DF3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79"/>
        <w:gridCol w:w="4743"/>
      </w:tblGrid>
      <w:tr w:rsidR="009E53FB" w:rsidRPr="00F60ACC" w14:paraId="7E5D3D99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2F698698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UNIT 9 (NINTH WEEK):</w:t>
            </w:r>
          </w:p>
        </w:tc>
      </w:tr>
      <w:tr w:rsidR="009E53FB" w:rsidRPr="00F60ACC" w14:paraId="59905233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5A110241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RESPIRATORY AND URINARY SYSTEM</w:t>
            </w:r>
          </w:p>
        </w:tc>
      </w:tr>
      <w:tr w:rsidR="009E53FB" w:rsidRPr="00F60ACC" w14:paraId="093894E6" w14:textId="77777777" w:rsidTr="008575E1">
        <w:trPr>
          <w:trHeight w:val="454"/>
        </w:trPr>
        <w:tc>
          <w:tcPr>
            <w:tcW w:w="2610" w:type="pct"/>
            <w:tcBorders>
              <w:right w:val="single" w:sz="4" w:space="0" w:color="auto"/>
            </w:tcBorders>
            <w:vAlign w:val="center"/>
          </w:tcPr>
          <w:p w14:paraId="10AE5F86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90" w:type="pct"/>
            <w:tcBorders>
              <w:left w:val="single" w:sz="4" w:space="0" w:color="auto"/>
            </w:tcBorders>
            <w:vAlign w:val="center"/>
          </w:tcPr>
          <w:p w14:paraId="0C9347DD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5D8E3757" w14:textId="77777777" w:rsidTr="008575E1">
        <w:trPr>
          <w:trHeight w:val="454"/>
        </w:trPr>
        <w:tc>
          <w:tcPr>
            <w:tcW w:w="2610" w:type="pct"/>
            <w:tcBorders>
              <w:right w:val="single" w:sz="4" w:space="0" w:color="auto"/>
            </w:tcBorders>
          </w:tcPr>
          <w:p w14:paraId="5AB4E417" w14:textId="77777777" w:rsidR="00A5713E" w:rsidRDefault="00DA3F6C" w:rsidP="00E03E55">
            <w:pPr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:</w:t>
            </w:r>
            <w:r w:rsidR="00A5713E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Nasal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cavity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sinuses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Microscopic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larynx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trachea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Lungs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bronchopulmonary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segments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bronchi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bronchioles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units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bronchial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epithelium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alveolar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membrane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Pulmonary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circulation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Pleura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</w:p>
          <w:p w14:paraId="689F2A75" w14:textId="77777777" w:rsidR="00DA3F6C" w:rsidRPr="00F60ACC" w:rsidRDefault="00DA3F6C" w:rsidP="00E03E55">
            <w:pPr>
              <w:jc w:val="both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A5713E">
              <w:rPr>
                <w:b/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A5713E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A5713E">
              <w:rPr>
                <w:b/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kidney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cortex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medulla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nephron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collecting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tubules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Justaglomerular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apparatus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Vascularization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innervation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Excretory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canalicular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ureter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bladder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Urethra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D2CBE1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ru-RU"/>
              </w:rPr>
            </w:pPr>
          </w:p>
          <w:p w14:paraId="7886692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577CD85B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composition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B84F725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nasal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cavity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larynx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trachea</w:t>
            </w:r>
            <w:proofErr w:type="spellEnd"/>
          </w:p>
          <w:p w14:paraId="670A2958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distribution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lung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</w:t>
            </w:r>
            <w:proofErr w:type="spellEnd"/>
          </w:p>
          <w:p w14:paraId="0BE10C2F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airways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alveoli</w:t>
            </w:r>
            <w:proofErr w:type="spellEnd"/>
          </w:p>
          <w:p w14:paraId="539D1A2D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most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important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present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4D02058A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19B6D20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kidney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architecture</w:t>
            </w:r>
            <w:proofErr w:type="spellEnd"/>
          </w:p>
          <w:p w14:paraId="22B65758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nephron</w:t>
            </w:r>
            <w:proofErr w:type="spellEnd"/>
          </w:p>
          <w:p w14:paraId="484181F7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bladder</w:t>
            </w:r>
            <w:proofErr w:type="spellEnd"/>
          </w:p>
          <w:p w14:paraId="1423C70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3B966F3E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390" w:type="pct"/>
            <w:tcBorders>
              <w:left w:val="single" w:sz="4" w:space="0" w:color="auto"/>
            </w:tcBorders>
          </w:tcPr>
          <w:p w14:paraId="15367D5C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Epiglottis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trachea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Lungs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bronchi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bronchioles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alveoli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Kidney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Microcirculation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;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corpuscle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glomerulus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;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Juxtaglomerular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apparatus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Ureter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bladder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6673F21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091C052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12FE48A4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40357A25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5E9BAA9E" w14:textId="77777777" w:rsidR="00DA3F6C" w:rsidRPr="00F60ACC" w:rsidRDefault="00A5713E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</w:p>
          <w:p w14:paraId="14ED4CB0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>composition</w:t>
            </w:r>
            <w:proofErr w:type="spellEnd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5713E">
              <w:rPr>
                <w:color w:val="000000" w:themeColor="text1"/>
                <w:sz w:val="22"/>
                <w:szCs w:val="22"/>
                <w:lang w:val="sr-Cyrl-CS"/>
              </w:rPr>
              <w:t>alveoli</w:t>
            </w:r>
            <w:proofErr w:type="spellEnd"/>
          </w:p>
          <w:p w14:paraId="6EA3B4E1" w14:textId="77777777" w:rsidR="00DA3F6C" w:rsidRPr="00F60ACC" w:rsidRDefault="00A5713E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lobular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architectonics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kidney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nephron</w:t>
            </w:r>
            <w:proofErr w:type="spellEnd"/>
          </w:p>
          <w:p w14:paraId="195F1DBE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wall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tract</w:t>
            </w:r>
            <w:proofErr w:type="spellEnd"/>
          </w:p>
          <w:p w14:paraId="7104BB31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33EDFE37" w14:textId="77777777" w:rsidR="00DA3F6C" w:rsidRPr="00F60ACC" w:rsidRDefault="00DA3F6C" w:rsidP="00E03E55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14:paraId="4C3E5640" w14:textId="77777777" w:rsidR="008575E1" w:rsidRPr="00F60ACC" w:rsidRDefault="008575E1">
      <w:pPr>
        <w:rPr>
          <w:b/>
          <w:bCs/>
          <w:color w:val="000000" w:themeColor="text1"/>
          <w:sz w:val="22"/>
          <w:szCs w:val="22"/>
          <w:lang w:val="sr-Cyrl-CS"/>
        </w:rPr>
      </w:pPr>
      <w:r w:rsidRPr="00F60ACC">
        <w:rPr>
          <w:b/>
          <w:bCs/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61"/>
        <w:gridCol w:w="4761"/>
      </w:tblGrid>
      <w:tr w:rsidR="009E53FB" w:rsidRPr="00F60ACC" w14:paraId="55F679CC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0E7FC007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UNIT 10 (TENTH WEEK):</w:t>
            </w:r>
          </w:p>
        </w:tc>
      </w:tr>
      <w:tr w:rsidR="009E53FB" w:rsidRPr="00F60ACC" w14:paraId="2CC96CE0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6BAB7C38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REPRODUCTIVE SYSTEM</w:t>
            </w:r>
          </w:p>
        </w:tc>
      </w:tr>
      <w:tr w:rsidR="009E53FB" w:rsidRPr="00F60ACC" w14:paraId="245F482F" w14:textId="77777777" w:rsidTr="008575E1">
        <w:trPr>
          <w:trHeight w:val="454"/>
        </w:trPr>
        <w:tc>
          <w:tcPr>
            <w:tcW w:w="2601" w:type="pct"/>
            <w:tcBorders>
              <w:right w:val="single" w:sz="4" w:space="0" w:color="auto"/>
            </w:tcBorders>
            <w:vAlign w:val="center"/>
          </w:tcPr>
          <w:p w14:paraId="4662A305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99" w:type="pct"/>
            <w:tcBorders>
              <w:left w:val="single" w:sz="4" w:space="0" w:color="auto"/>
            </w:tcBorders>
            <w:vAlign w:val="center"/>
          </w:tcPr>
          <w:p w14:paraId="5114C1E5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2AFCFE8C" w14:textId="77777777" w:rsidTr="008575E1">
        <w:trPr>
          <w:trHeight w:val="454"/>
        </w:trPr>
        <w:tc>
          <w:tcPr>
            <w:tcW w:w="2601" w:type="pct"/>
            <w:tcBorders>
              <w:right w:val="single" w:sz="4" w:space="0" w:color="auto"/>
            </w:tcBorders>
          </w:tcPr>
          <w:p w14:paraId="7660EC51" w14:textId="77777777" w:rsidR="00DA3F6C" w:rsidRPr="00F60ACC" w:rsidRDefault="00DA3F6C" w:rsidP="00B05BF5">
            <w:pPr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testes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Seminiferous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epithelium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Sertoli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Interstitium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Leydig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Blood-testicular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barrier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Tubuli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recti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rete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testis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Ductuli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efferents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ductus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epididymis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Ductus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deferens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Accessory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penis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7F56D6EF" w14:textId="77777777" w:rsidR="00DA3F6C" w:rsidRPr="00F60ACC" w:rsidRDefault="00DA3F6C" w:rsidP="00B05BF5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ovary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Cyclic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maturation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follicles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Corpus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luteum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fallopian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tubes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Uterus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endometrium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cyclic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changes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myometrium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perimetrium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cervix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vagina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external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genital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Mammary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180843D" w14:textId="77777777" w:rsidR="00946981" w:rsidRPr="00F60ACC" w:rsidRDefault="00946981" w:rsidP="00E03E55">
            <w:pPr>
              <w:jc w:val="both"/>
              <w:rPr>
                <w:color w:val="000000" w:themeColor="text1"/>
              </w:rPr>
            </w:pPr>
          </w:p>
          <w:p w14:paraId="7A5DE3E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7EFD53FB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composition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578BCB94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290DCF4C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Adopt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connection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11D66AFB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composition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9D2E6E3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5AF08C26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spermatozoa</w:t>
            </w:r>
            <w:proofErr w:type="spellEnd"/>
          </w:p>
          <w:p w14:paraId="593D670B" w14:textId="77777777" w:rsidR="00DA3F6C" w:rsidRPr="00F60ACC" w:rsidRDefault="00DA3F6C" w:rsidP="0011748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23A6F7A6" w14:textId="77777777" w:rsidR="00DA3F6C" w:rsidRPr="00F60ACC" w:rsidRDefault="00DA3F6C" w:rsidP="00946981">
            <w:pPr>
              <w:autoSpaceDE w:val="0"/>
              <w:autoSpaceDN w:val="0"/>
              <w:adjustRightInd w:val="0"/>
              <w:ind w:left="426" w:hanging="284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399" w:type="pct"/>
            <w:tcBorders>
              <w:left w:val="single" w:sz="4" w:space="0" w:color="auto"/>
            </w:tcBorders>
          </w:tcPr>
          <w:p w14:paraId="57776F4C" w14:textId="77777777" w:rsidR="00DA3F6C" w:rsidRPr="00F60ACC" w:rsidRDefault="00DA3F6C" w:rsidP="00E03E55">
            <w:pPr>
              <w:ind w:left="36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Testis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epididymis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ductus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deferens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C517B7" w:rsidRPr="00F60ACC">
              <w:rPr>
                <w:color w:val="000000" w:themeColor="text1"/>
                <w:sz w:val="22"/>
                <w:szCs w:val="22"/>
                <w:lang w:val="sr-Cyrl-CS"/>
              </w:rPr>
              <w:t>seminal</w:t>
            </w:r>
            <w:proofErr w:type="spellEnd"/>
            <w:r w:rsidR="00C517B7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vesic</w:t>
            </w:r>
            <w:r w:rsidR="00C517B7">
              <w:rPr>
                <w:color w:val="000000" w:themeColor="text1"/>
                <w:sz w:val="22"/>
                <w:szCs w:val="22"/>
                <w:lang w:val="sr-Latn-RS"/>
              </w:rPr>
              <w:t>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prostate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penis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BF5A834" w14:textId="77777777" w:rsidR="00DA3F6C" w:rsidRPr="00F60ACC" w:rsidRDefault="00DA3F6C" w:rsidP="00E03E55">
            <w:pPr>
              <w:ind w:left="36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Ovary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uterine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tube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uterus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vagina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analysis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A429474" w14:textId="77777777" w:rsidR="00DA3F6C" w:rsidRPr="00F60ACC" w:rsidRDefault="00DA3F6C" w:rsidP="00E03E55">
            <w:pPr>
              <w:ind w:left="36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2745FD8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431B3620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05F8318F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testis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its</w:t>
            </w:r>
            <w:proofErr w:type="spellEnd"/>
            <w:r w:rsidR="00624D71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624D71">
              <w:rPr>
                <w:color w:val="000000" w:themeColor="text1"/>
                <w:sz w:val="22"/>
                <w:szCs w:val="22"/>
                <w:lang w:val="sr-Latn-RS"/>
              </w:rPr>
              <w:t>excretory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ducts</w:t>
            </w:r>
            <w:proofErr w:type="spellEnd"/>
          </w:p>
          <w:p w14:paraId="1D91FCD0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</w:t>
            </w:r>
            <w:r w:rsidR="00624D71">
              <w:rPr>
                <w:color w:val="000000" w:themeColor="text1"/>
                <w:sz w:val="22"/>
                <w:szCs w:val="22"/>
                <w:lang w:val="sr-Cyrl-CS"/>
              </w:rPr>
              <w:t>e</w:t>
            </w:r>
            <w:proofErr w:type="spellEnd"/>
            <w:r w:rsidR="00624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624D71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="00624D7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624D71">
              <w:rPr>
                <w:color w:val="000000" w:themeColor="text1"/>
                <w:sz w:val="22"/>
                <w:szCs w:val="22"/>
                <w:lang w:val="sr-Cyrl-CS"/>
              </w:rPr>
              <w:t>associated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049C8471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micromorphology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0391A478" w14:textId="77777777" w:rsidR="00DA3F6C" w:rsidRPr="00F60ACC" w:rsidRDefault="00624D71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Learn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ovaries</w:t>
            </w:r>
            <w:proofErr w:type="spellEnd"/>
          </w:p>
          <w:p w14:paraId="055F32AA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woman's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canals</w:t>
            </w:r>
            <w:proofErr w:type="spellEnd"/>
          </w:p>
          <w:p w14:paraId="30275789" w14:textId="77777777" w:rsidR="00DA3F6C" w:rsidRPr="00F60ACC" w:rsidRDefault="00FE0753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menstrual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changes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endometrium</w:t>
            </w:r>
            <w:proofErr w:type="spellEnd"/>
          </w:p>
          <w:p w14:paraId="7055E9F3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46BE10A8" w14:textId="77777777" w:rsidR="00DA3F6C" w:rsidRPr="00F60ACC" w:rsidRDefault="00DA3F6C" w:rsidP="00E03E55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14:paraId="0491E808" w14:textId="77777777" w:rsidR="00946981" w:rsidRPr="00F60ACC" w:rsidRDefault="00946981" w:rsidP="00517751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C7F3D11" w14:textId="77777777" w:rsidR="008575E1" w:rsidRPr="00F60ACC" w:rsidRDefault="008575E1" w:rsidP="00517751">
      <w:pPr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97"/>
        <w:gridCol w:w="4725"/>
      </w:tblGrid>
      <w:tr w:rsidR="009E53FB" w:rsidRPr="00F60ACC" w14:paraId="5DF5648A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8569DEC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UNIT 11 (ELEVENTH WEEK):</w:t>
            </w:r>
          </w:p>
        </w:tc>
      </w:tr>
      <w:tr w:rsidR="009E53FB" w:rsidRPr="00F60ACC" w14:paraId="7CC452C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A1EDB00" w14:textId="77777777" w:rsidR="00DA3F6C" w:rsidRPr="00F60ACC" w:rsidRDefault="00D77193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NERVOUS SYSTEM AND</w:t>
            </w:r>
            <w:r w:rsidR="00DA3F6C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SENSES</w:t>
            </w:r>
          </w:p>
        </w:tc>
      </w:tr>
      <w:tr w:rsidR="009E53FB" w:rsidRPr="00F60ACC" w14:paraId="6B7C242F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  <w:vAlign w:val="center"/>
          </w:tcPr>
          <w:p w14:paraId="12A9B7CD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81" w:type="pct"/>
            <w:tcBorders>
              <w:left w:val="single" w:sz="4" w:space="0" w:color="auto"/>
            </w:tcBorders>
            <w:vAlign w:val="center"/>
          </w:tcPr>
          <w:p w14:paraId="13FCFCD5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4D093283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</w:tcPr>
          <w:p w14:paraId="148510BE" w14:textId="77777777" w:rsidR="00DA3F6C" w:rsidRPr="00F60ACC" w:rsidRDefault="00DA3F6C" w:rsidP="00B05BF5">
            <w:pPr>
              <w:rPr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Basics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cerebral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cerebellar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cortex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  <w:r w:rsidR="00D77193">
              <w:rPr>
                <w:color w:val="000000" w:themeColor="text1"/>
                <w:spacing w:val="-2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D77193">
              <w:rPr>
                <w:color w:val="000000" w:themeColor="text1"/>
                <w:spacing w:val="-2"/>
                <w:sz w:val="22"/>
                <w:szCs w:val="22"/>
                <w:lang w:val="sr-Latn-RS"/>
              </w:rPr>
              <w:t>Meninges</w:t>
            </w:r>
            <w:proofErr w:type="spellEnd"/>
            <w:r w:rsidR="00D77193">
              <w:rPr>
                <w:color w:val="000000" w:themeColor="text1"/>
                <w:spacing w:val="-2"/>
                <w:sz w:val="22"/>
                <w:szCs w:val="22"/>
                <w:lang w:val="sr-Latn-RS"/>
              </w:rPr>
              <w:t>.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Choroid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plexus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cerebrospinal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fluid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basis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blood-brain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barrier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Spinal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cord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Peripheral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autonomic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4FE011A1" w14:textId="77777777" w:rsidR="00DA3F6C" w:rsidRPr="00F60ACC" w:rsidRDefault="00DA3F6C" w:rsidP="00B05BF5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Special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senses</w:t>
            </w:r>
            <w:proofErr w:type="spellEnd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  <w:r w:rsidR="00D77193">
              <w:rPr>
                <w:color w:val="000000" w:themeColor="text1"/>
                <w:spacing w:val="-2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sensory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eye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accessory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outer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middle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inner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621127B3" w14:textId="77777777" w:rsidR="008575E1" w:rsidRPr="00F60ACC" w:rsidRDefault="008575E1" w:rsidP="00B05BF5">
            <w:pPr>
              <w:rPr>
                <w:color w:val="000000" w:themeColor="text1"/>
                <w:lang w:val="sr-Cyrl-CS"/>
              </w:rPr>
            </w:pPr>
          </w:p>
          <w:p w14:paraId="472CF28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22618348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principles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11F63142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laminar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cerebrum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cerebellum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spinal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cord</w:t>
            </w:r>
            <w:proofErr w:type="spellEnd"/>
          </w:p>
          <w:p w14:paraId="2CCC6B1F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meninges</w:t>
            </w:r>
            <w:proofErr w:type="spellEnd"/>
          </w:p>
          <w:p w14:paraId="39365C4E" w14:textId="77777777" w:rsidR="00DA3F6C" w:rsidRPr="00F60ACC" w:rsidRDefault="00D77193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Learn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peripheral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757FE038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autonomic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45C9B3E9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77193">
              <w:rPr>
                <w:color w:val="000000" w:themeColor="text1"/>
                <w:sz w:val="22"/>
                <w:szCs w:val="22"/>
                <w:lang w:val="sr-Latn-RS"/>
              </w:rPr>
              <w:t>eye</w:t>
            </w:r>
            <w:proofErr w:type="spellEnd"/>
          </w:p>
          <w:p w14:paraId="6607DD51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layers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eyeball</w:t>
            </w:r>
            <w:proofErr w:type="spellEnd"/>
          </w:p>
          <w:p w14:paraId="56C246F0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accessory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eye</w:t>
            </w:r>
            <w:proofErr w:type="spellEnd"/>
          </w:p>
          <w:p w14:paraId="76284F35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77193">
              <w:rPr>
                <w:color w:val="000000" w:themeColor="text1"/>
                <w:sz w:val="22"/>
                <w:szCs w:val="22"/>
                <w:lang w:val="sr-Latn-RS"/>
              </w:rPr>
              <w:t>ear</w:t>
            </w:r>
            <w:proofErr w:type="spellEnd"/>
          </w:p>
          <w:p w14:paraId="0373A549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outer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middle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inner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ear</w:t>
            </w:r>
            <w:proofErr w:type="spellEnd"/>
          </w:p>
          <w:p w14:paraId="06988CE8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Corti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sense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balance</w:t>
            </w:r>
            <w:proofErr w:type="spellEnd"/>
          </w:p>
          <w:p w14:paraId="25625A47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381" w:type="pct"/>
            <w:tcBorders>
              <w:left w:val="single" w:sz="4" w:space="0" w:color="auto"/>
            </w:tcBorders>
          </w:tcPr>
          <w:p w14:paraId="492E1FE6" w14:textId="77777777" w:rsidR="00DA3F6C" w:rsidRPr="006278B0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Latn-R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Cerebrum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cerebellum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6278B0">
              <w:rPr>
                <w:color w:val="000000" w:themeColor="text1"/>
                <w:sz w:val="22"/>
                <w:szCs w:val="22"/>
                <w:lang w:val="sr-Latn-RS"/>
              </w:rPr>
              <w:t>spinal</w:t>
            </w:r>
            <w:proofErr w:type="spellEnd"/>
            <w:r w:rsidR="006278B0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6278B0">
              <w:rPr>
                <w:color w:val="000000" w:themeColor="text1"/>
                <w:sz w:val="22"/>
                <w:szCs w:val="22"/>
                <w:lang w:val="sr-Latn-RS"/>
              </w:rPr>
              <w:t>cord</w:t>
            </w:r>
            <w:proofErr w:type="spellEnd"/>
            <w:r w:rsidR="006278B0">
              <w:rPr>
                <w:color w:val="000000" w:themeColor="text1"/>
                <w:sz w:val="22"/>
                <w:szCs w:val="22"/>
                <w:lang w:val="sr-Latn-RS"/>
              </w:rPr>
              <w:t>.</w:t>
            </w:r>
          </w:p>
          <w:p w14:paraId="098A86AF" w14:textId="77777777" w:rsidR="00DA3F6C" w:rsidRPr="00F60ACC" w:rsidRDefault="006278B0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Eye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: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cornea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retina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eyelid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ductus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cochlearis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organ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Corti</w:t>
            </w:r>
            <w:proofErr w:type="spellEnd"/>
          </w:p>
          <w:p w14:paraId="225DB008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7F36EF2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7982B477" w14:textId="77777777" w:rsidR="00DA3F6C" w:rsidRPr="00F60ACC" w:rsidRDefault="00DA3F6C" w:rsidP="00E03E55">
            <w:pPr>
              <w:numPr>
                <w:ilvl w:val="0"/>
                <w:numId w:val="3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laminar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elements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CNS</w:t>
            </w:r>
          </w:p>
          <w:p w14:paraId="265223B5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eye</w:t>
            </w:r>
            <w:proofErr w:type="spellEnd"/>
          </w:p>
          <w:p w14:paraId="38308E94" w14:textId="77777777" w:rsidR="00DA3F6C" w:rsidRPr="00F60ACC" w:rsidRDefault="006278B0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certain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parts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eyeball</w:t>
            </w:r>
            <w:proofErr w:type="spellEnd"/>
          </w:p>
          <w:p w14:paraId="39DA839B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Adopt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Corti</w:t>
            </w:r>
            <w:proofErr w:type="spellEnd"/>
          </w:p>
          <w:p w14:paraId="0EF7A1DC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74E3B144" w14:textId="77777777" w:rsidR="008575E1" w:rsidRPr="00F60ACC" w:rsidRDefault="008575E1">
      <w:pPr>
        <w:rPr>
          <w:color w:val="000000" w:themeColor="text1"/>
        </w:rPr>
      </w:pPr>
    </w:p>
    <w:p w14:paraId="5E146A33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933"/>
        <w:gridCol w:w="3989"/>
      </w:tblGrid>
      <w:tr w:rsidR="009E53FB" w:rsidRPr="00F60ACC" w14:paraId="02A0E6CA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3B00F7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UNIT 12 (</w:t>
            </w:r>
            <w:proofErr w:type="spellStart"/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Twelfth</w:t>
            </w:r>
            <w:proofErr w:type="spellEnd"/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Week</w:t>
            </w:r>
            <w:proofErr w:type="spellEnd"/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):</w:t>
            </w:r>
          </w:p>
        </w:tc>
      </w:tr>
      <w:tr w:rsidR="009E53FB" w:rsidRPr="00F60ACC" w14:paraId="4F7A2F0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1C28BCD" w14:textId="77777777" w:rsidR="00DA3F6C" w:rsidRPr="00B43562" w:rsidRDefault="00DA3F6C" w:rsidP="00E03E55">
            <w:pPr>
              <w:jc w:val="center"/>
              <w:rPr>
                <w:b/>
                <w:bCs/>
                <w:color w:val="000000" w:themeColor="text1"/>
                <w:lang w:val="sr-Latn-R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ENDOCRINE SYSTEM</w:t>
            </w:r>
            <w:r w:rsidR="00B4356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AND </w:t>
            </w:r>
            <w:r w:rsidR="00B43562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INTEGUMENTARY SYSTEM</w:t>
            </w:r>
          </w:p>
        </w:tc>
      </w:tr>
      <w:tr w:rsidR="009E53FB" w:rsidRPr="00F60ACC" w14:paraId="1015D8FD" w14:textId="77777777" w:rsidTr="008575E1">
        <w:trPr>
          <w:trHeight w:val="454"/>
          <w:jc w:val="center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14:paraId="1D6C3F79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010" w:type="pct"/>
            <w:tcBorders>
              <w:left w:val="single" w:sz="4" w:space="0" w:color="auto"/>
            </w:tcBorders>
            <w:vAlign w:val="center"/>
          </w:tcPr>
          <w:p w14:paraId="5CCBC372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60C49761" w14:textId="77777777" w:rsidTr="008575E1">
        <w:trPr>
          <w:trHeight w:val="454"/>
          <w:jc w:val="center"/>
        </w:trPr>
        <w:tc>
          <w:tcPr>
            <w:tcW w:w="2990" w:type="pct"/>
            <w:tcBorders>
              <w:right w:val="single" w:sz="4" w:space="0" w:color="auto"/>
            </w:tcBorders>
          </w:tcPr>
          <w:p w14:paraId="31321CF4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:</w:t>
            </w:r>
            <w:r w:rsidR="00B43562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pituitary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pineal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thyroid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parathyroid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adrenal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Diffuse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6A8D9B93" w14:textId="77777777" w:rsidR="00DA3F6C" w:rsidRPr="00F60ACC" w:rsidRDefault="00B43562" w:rsidP="00E03E55">
            <w:pPr>
              <w:jc w:val="both"/>
              <w:rPr>
                <w:color w:val="000000" w:themeColor="text1"/>
                <w:spacing w:val="-2"/>
                <w:lang w:val="sr-Cyrl-CS"/>
              </w:rPr>
            </w:pPr>
            <w:proofErr w:type="spellStart"/>
            <w:r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Latn-RS"/>
              </w:rPr>
              <w:t>Skin</w:t>
            </w:r>
            <w:proofErr w:type="spellEnd"/>
            <w:r w:rsidR="00DA3F6C"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  <w:r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Epidermis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structure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cell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types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Cytological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characteristics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keratinization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process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Dermo-epidermal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junction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Dermis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and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hypodermis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Pilosebaceous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apparatus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Sweat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glands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Nail</w:t>
            </w:r>
            <w:proofErr w:type="spellEnd"/>
            <w:r>
              <w:rPr>
                <w:color w:val="000000" w:themeColor="text1"/>
                <w:spacing w:val="-2"/>
                <w:sz w:val="22"/>
                <w:szCs w:val="22"/>
                <w:lang w:val="sr-Latn-RS"/>
              </w:rPr>
              <w:t>.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6533B" w:rsidRPr="00C6533B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Mammary</w:t>
            </w:r>
            <w:proofErr w:type="spellEnd"/>
            <w:r w:rsidR="00C6533B" w:rsidRPr="00C6533B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6533B" w:rsidRPr="00C6533B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gland</w:t>
            </w:r>
            <w:proofErr w:type="spellEnd"/>
            <w:r w:rsidR="00DA3F6C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</w:p>
          <w:p w14:paraId="5596358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7E91A30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342791CB" w14:textId="77777777" w:rsidR="00DA3F6C" w:rsidRPr="00F60ACC" w:rsidRDefault="00AB2BB8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Know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composition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D10DB34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</w:p>
          <w:p w14:paraId="3AB65E84" w14:textId="77777777" w:rsidR="00DA3F6C" w:rsidRPr="00F60ACC" w:rsidRDefault="00AB2BB8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L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</w:p>
          <w:p w14:paraId="0154B4EA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interaction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between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organs</w:t>
            </w:r>
            <w:proofErr w:type="spellEnd"/>
          </w:p>
          <w:p w14:paraId="29AD2902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target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tissues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hormonal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products</w:t>
            </w:r>
            <w:proofErr w:type="spellEnd"/>
          </w:p>
          <w:p w14:paraId="730B0DD0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skin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its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derivatives</w:t>
            </w:r>
            <w:proofErr w:type="spellEnd"/>
          </w:p>
          <w:p w14:paraId="0A1DD2F9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laminar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skin</w:t>
            </w:r>
            <w:proofErr w:type="spellEnd"/>
          </w:p>
          <w:p w14:paraId="353353A1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skin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cells</w:t>
            </w:r>
            <w:proofErr w:type="spellEnd"/>
          </w:p>
          <w:p w14:paraId="0D1C11AC" w14:textId="77777777" w:rsidR="00DA3F6C" w:rsidRPr="00F60ACC" w:rsidRDefault="00AB2BB8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types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skin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appendages</w:t>
            </w:r>
            <w:proofErr w:type="spellEnd"/>
          </w:p>
          <w:p w14:paraId="08DEA038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role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breast</w:t>
            </w:r>
            <w:proofErr w:type="spellEnd"/>
          </w:p>
          <w:p w14:paraId="5FB548AD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48B207DD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</w:tc>
        <w:tc>
          <w:tcPr>
            <w:tcW w:w="2010" w:type="pct"/>
            <w:tcBorders>
              <w:left w:val="single" w:sz="4" w:space="0" w:color="auto"/>
            </w:tcBorders>
          </w:tcPr>
          <w:p w14:paraId="70E47C27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Pituitary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pineal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thyroid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parathyroid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adrenal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pancreas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histological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cytological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analysis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87BE054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Skin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Epidermis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dermis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hypodermis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;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hair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sebaceous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sweat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Nail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;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Mammary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359A93F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  <w:p w14:paraId="71BE883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357D6866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Adopt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common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</w:p>
          <w:p w14:paraId="271ADB9C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glands</w:t>
            </w:r>
            <w:proofErr w:type="spellEnd"/>
          </w:p>
          <w:p w14:paraId="4C67BF3F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</w:t>
            </w:r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>ructure</w:t>
            </w:r>
            <w:proofErr w:type="spellEnd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>skin</w:t>
            </w:r>
            <w:proofErr w:type="spellEnd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>skin</w:t>
            </w:r>
            <w:proofErr w:type="spellEnd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6533B">
              <w:rPr>
                <w:color w:val="000000" w:themeColor="text1"/>
                <w:sz w:val="22"/>
                <w:szCs w:val="22"/>
                <w:lang w:val="sr-Cyrl-CS"/>
              </w:rPr>
              <w:t>appendages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mammary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gland</w:t>
            </w:r>
            <w:proofErr w:type="spellEnd"/>
          </w:p>
          <w:p w14:paraId="4320A9FB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5725D0B5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70F04618" w14:textId="77777777" w:rsidR="00DA3F6C" w:rsidRPr="00F60ACC" w:rsidRDefault="00DA3F6C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4CBDE919" w14:textId="77777777" w:rsidR="008575E1" w:rsidRPr="00F60ACC" w:rsidRDefault="008575E1">
      <w:pPr>
        <w:rPr>
          <w:color w:val="000000" w:themeColor="text1"/>
          <w:sz w:val="22"/>
          <w:szCs w:val="22"/>
          <w:lang w:val="sr-Cyrl-CS"/>
        </w:rPr>
      </w:pPr>
      <w:r w:rsidRPr="00F60ACC">
        <w:rPr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037"/>
        <w:gridCol w:w="3885"/>
      </w:tblGrid>
      <w:tr w:rsidR="009E53FB" w:rsidRPr="00F60ACC" w14:paraId="36C2778F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2CA450F4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UNIT 13 (WEEK THIRTEEN):</w:t>
            </w:r>
          </w:p>
        </w:tc>
      </w:tr>
      <w:tr w:rsidR="009E53FB" w:rsidRPr="00F60ACC" w14:paraId="545F7B86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5D717766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64FE64B6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sz w:val="3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32"/>
                <w:szCs w:val="22"/>
                <w:lang w:val="sr-Cyrl-CS"/>
              </w:rPr>
              <w:t>EMBRYOLOGY</w:t>
            </w:r>
          </w:p>
          <w:p w14:paraId="0E6A8019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26C0FABA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GENERAL EMBRYOLOGY</w:t>
            </w:r>
          </w:p>
        </w:tc>
      </w:tr>
      <w:tr w:rsidR="009E53FB" w:rsidRPr="00F60ACC" w14:paraId="394D91BD" w14:textId="77777777" w:rsidTr="008575E1">
        <w:trPr>
          <w:trHeight w:val="454"/>
        </w:trPr>
        <w:tc>
          <w:tcPr>
            <w:tcW w:w="3042" w:type="pct"/>
            <w:tcBorders>
              <w:right w:val="single" w:sz="4" w:space="0" w:color="auto"/>
            </w:tcBorders>
            <w:vAlign w:val="center"/>
          </w:tcPr>
          <w:p w14:paraId="6E12A83B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5CCCD67E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441C381B" w14:textId="77777777" w:rsidTr="008575E1">
        <w:trPr>
          <w:trHeight w:val="454"/>
        </w:trPr>
        <w:tc>
          <w:tcPr>
            <w:tcW w:w="3042" w:type="pct"/>
            <w:tcBorders>
              <w:right w:val="single" w:sz="4" w:space="0" w:color="auto"/>
            </w:tcBorders>
          </w:tcPr>
          <w:p w14:paraId="6FDCE410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:</w:t>
            </w:r>
            <w:r w:rsidR="001F3FE4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Fertilization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,</w:t>
            </w:r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F3FE4">
              <w:rPr>
                <w:color w:val="000000" w:themeColor="text1"/>
                <w:sz w:val="22"/>
                <w:szCs w:val="22"/>
                <w:lang w:val="sr-Latn-RS"/>
              </w:rPr>
              <w:t>clevage</w:t>
            </w:r>
            <w:proofErr w:type="spellEnd"/>
            <w:r w:rsidR="001F3FE4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1F3FE4">
              <w:rPr>
                <w:color w:val="000000" w:themeColor="text1"/>
                <w:sz w:val="22"/>
                <w:szCs w:val="22"/>
                <w:lang w:val="sr-Latn-RS"/>
              </w:rPr>
              <w:t>of</w:t>
            </w:r>
            <w:proofErr w:type="spellEnd"/>
            <w:r w:rsidR="001F3FE4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1F3FE4">
              <w:rPr>
                <w:color w:val="000000" w:themeColor="text1"/>
                <w:sz w:val="22"/>
                <w:szCs w:val="22"/>
                <w:lang w:val="sr-Latn-RS"/>
              </w:rPr>
              <w:t>the</w:t>
            </w:r>
            <w:proofErr w:type="spellEnd"/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>fertilized</w:t>
            </w:r>
            <w:proofErr w:type="spellEnd"/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>egg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</w:t>
            </w:r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>rula</w:t>
            </w:r>
            <w:proofErr w:type="spellEnd"/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1F3FE4">
              <w:rPr>
                <w:color w:val="000000" w:themeColor="text1"/>
                <w:sz w:val="22"/>
                <w:szCs w:val="22"/>
                <w:lang w:val="sr-Cyrl-CS"/>
              </w:rPr>
              <w:t>blastocyst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implantation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Preembryonic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early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fetal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period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Placenta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fetal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membranes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82622F1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3A17250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24F48790" w14:textId="77777777" w:rsidR="00DA3F6C" w:rsidRPr="00F60ACC" w:rsidRDefault="001F3FE4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Learn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periods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human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</w:p>
          <w:p w14:paraId="5401691E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processes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during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</w:p>
          <w:p w14:paraId="552A7A84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gametogenesis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fertilization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process</w:t>
            </w:r>
            <w:proofErr w:type="spellEnd"/>
          </w:p>
          <w:p w14:paraId="59AAF2E4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during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pre-embryonic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period</w:t>
            </w:r>
            <w:proofErr w:type="spellEnd"/>
          </w:p>
          <w:p w14:paraId="0E3505F9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processes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differentiation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formation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important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structures</w:t>
            </w:r>
            <w:proofErr w:type="spellEnd"/>
          </w:p>
          <w:p w14:paraId="2332DF93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To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way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formation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function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extraembryonic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structures</w:t>
            </w:r>
            <w:proofErr w:type="spellEnd"/>
          </w:p>
          <w:p w14:paraId="71B7D421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processes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involved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fetal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periods</w:t>
            </w:r>
            <w:proofErr w:type="spellEnd"/>
          </w:p>
          <w:p w14:paraId="3451EC00" w14:textId="77777777" w:rsidR="00946981" w:rsidRPr="00F60ACC" w:rsidRDefault="00946981" w:rsidP="00946981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</w:p>
          <w:p w14:paraId="45D79923" w14:textId="77777777" w:rsidR="00DA3F6C" w:rsidRPr="00F60ACC" w:rsidRDefault="00DA3F6C" w:rsidP="001F3DC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  <w:tc>
          <w:tcPr>
            <w:tcW w:w="1958" w:type="pct"/>
            <w:tcBorders>
              <w:left w:val="single" w:sz="4" w:space="0" w:color="auto"/>
            </w:tcBorders>
          </w:tcPr>
          <w:p w14:paraId="7B1AA515" w14:textId="77777777" w:rsidR="00DA3F6C" w:rsidRPr="00F60ACC" w:rsidRDefault="001F3FE4" w:rsidP="00EA566D">
            <w:p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Umbilical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cord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Placenta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83C20DF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45C5E9C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54A70855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26F77AD3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embryonic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</w:p>
          <w:p w14:paraId="7F2FB13D" w14:textId="77777777" w:rsidR="00DA3F6C" w:rsidRPr="00F60ACC" w:rsidRDefault="00DA3F6C" w:rsidP="00E03E55">
            <w:pPr>
              <w:numPr>
                <w:ilvl w:val="0"/>
                <w:numId w:val="2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Master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umbilical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cord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placenta</w:t>
            </w:r>
            <w:proofErr w:type="spellEnd"/>
          </w:p>
          <w:p w14:paraId="63AF6107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5A2A2AB9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1EB5EB9A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09A13064" w14:textId="77777777" w:rsidR="008575E1" w:rsidRPr="00F60ACC" w:rsidRDefault="008575E1">
      <w:pPr>
        <w:rPr>
          <w:color w:val="000000" w:themeColor="text1"/>
        </w:rPr>
      </w:pPr>
    </w:p>
    <w:p w14:paraId="07CA11DF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13"/>
        <w:gridCol w:w="4709"/>
      </w:tblGrid>
      <w:tr w:rsidR="009E53FB" w:rsidRPr="00F60ACC" w14:paraId="4E8BABF4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E1C4B8F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UNIT 14 (FOURTEENTH WEEK):</w:t>
            </w:r>
          </w:p>
        </w:tc>
      </w:tr>
      <w:tr w:rsidR="009E53FB" w:rsidRPr="00F60ACC" w14:paraId="2F0A8D1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F5084FB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SPECIAL EMBRYOLOGY 1</w:t>
            </w:r>
          </w:p>
        </w:tc>
      </w:tr>
      <w:tr w:rsidR="009E53FB" w:rsidRPr="00F60ACC" w14:paraId="3F928EFA" w14:textId="77777777" w:rsidTr="008575E1">
        <w:trPr>
          <w:trHeight w:val="454"/>
          <w:jc w:val="center"/>
        </w:trPr>
        <w:tc>
          <w:tcPr>
            <w:tcW w:w="2627" w:type="pct"/>
            <w:tcBorders>
              <w:right w:val="single" w:sz="4" w:space="0" w:color="auto"/>
            </w:tcBorders>
            <w:vAlign w:val="center"/>
          </w:tcPr>
          <w:p w14:paraId="42D47C02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73" w:type="pct"/>
            <w:tcBorders>
              <w:left w:val="single" w:sz="4" w:space="0" w:color="auto"/>
            </w:tcBorders>
            <w:vAlign w:val="center"/>
          </w:tcPr>
          <w:p w14:paraId="6CA636D6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6754724A" w14:textId="77777777" w:rsidTr="008575E1">
        <w:trPr>
          <w:trHeight w:val="454"/>
          <w:jc w:val="center"/>
        </w:trPr>
        <w:tc>
          <w:tcPr>
            <w:tcW w:w="2627" w:type="pct"/>
            <w:tcBorders>
              <w:right w:val="single" w:sz="4" w:space="0" w:color="auto"/>
            </w:tcBorders>
          </w:tcPr>
          <w:p w14:paraId="7483E190" w14:textId="77777777" w:rsidR="00DA3F6C" w:rsidRPr="00F60ACC" w:rsidRDefault="00DA3F6C" w:rsidP="00797AFC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Special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1:</w:t>
            </w:r>
            <w:r w:rsidR="000B6875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cardiovascular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>D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evelop</w:t>
            </w:r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>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>of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eye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>Embryology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>of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>the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>ear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face</w:t>
            </w:r>
            <w:proofErr w:type="spellEnd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0B6875">
              <w:rPr>
                <w:color w:val="000000" w:themeColor="text1"/>
                <w:sz w:val="22"/>
                <w:szCs w:val="22"/>
                <w:lang w:val="sr-Latn-R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pharyngeal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2713BDD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</w:p>
          <w:p w14:paraId="4D124C2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520036DB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cardiovascular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D45535C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Understand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senses</w:t>
            </w:r>
            <w:proofErr w:type="spellEnd"/>
          </w:p>
          <w:p w14:paraId="179BEE87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face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pharyngeal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541A7F7E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1799E56F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060392F1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  <w:tc>
          <w:tcPr>
            <w:tcW w:w="2373" w:type="pct"/>
            <w:tcBorders>
              <w:left w:val="single" w:sz="4" w:space="0" w:color="auto"/>
            </w:tcBorders>
          </w:tcPr>
          <w:p w14:paraId="5228E331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morphogenesis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schemes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1 (SIMBRIO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demonstration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)</w:t>
            </w:r>
          </w:p>
          <w:p w14:paraId="05A0BF1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02D0C675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1E5A20D7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acquainted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during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their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</w:p>
          <w:p w14:paraId="02AAA3A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2DB16511" w14:textId="77777777" w:rsidR="008575E1" w:rsidRPr="00F60ACC" w:rsidRDefault="008575E1" w:rsidP="00E03E55">
      <w:pPr>
        <w:jc w:val="both"/>
        <w:rPr>
          <w:b/>
          <w:bCs/>
          <w:color w:val="000000" w:themeColor="text1"/>
          <w:sz w:val="22"/>
          <w:szCs w:val="22"/>
          <w:lang w:val="ru-RU"/>
        </w:rPr>
      </w:pPr>
    </w:p>
    <w:p w14:paraId="097F020A" w14:textId="77777777" w:rsidR="008575E1" w:rsidRPr="00F60ACC" w:rsidRDefault="008575E1">
      <w:pPr>
        <w:rPr>
          <w:b/>
          <w:bCs/>
          <w:color w:val="000000" w:themeColor="text1"/>
          <w:sz w:val="22"/>
          <w:szCs w:val="22"/>
          <w:lang w:val="ru-RU"/>
        </w:rPr>
      </w:pPr>
      <w:r w:rsidRPr="00F60ACC">
        <w:rPr>
          <w:b/>
          <w:bCs/>
          <w:color w:val="000000" w:themeColor="text1"/>
          <w:sz w:val="22"/>
          <w:szCs w:val="22"/>
          <w:lang w:val="ru-RU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97"/>
        <w:gridCol w:w="4725"/>
      </w:tblGrid>
      <w:tr w:rsidR="009E53FB" w:rsidRPr="00F60ACC" w14:paraId="4193C1A1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87DEA56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UNIT 15 (FIFTEENTH WEEK):</w:t>
            </w:r>
          </w:p>
        </w:tc>
      </w:tr>
      <w:tr w:rsidR="009E53FB" w:rsidRPr="00F60ACC" w14:paraId="05ED25A6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C7815E7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SPECIAL EMBRYOLOGY 2</w:t>
            </w:r>
          </w:p>
        </w:tc>
      </w:tr>
      <w:tr w:rsidR="009E53FB" w:rsidRPr="00F60ACC" w14:paraId="66522A57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  <w:vAlign w:val="center"/>
          </w:tcPr>
          <w:p w14:paraId="75CA05E7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lectures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  <w:tc>
          <w:tcPr>
            <w:tcW w:w="2381" w:type="pct"/>
            <w:tcBorders>
              <w:left w:val="single" w:sz="4" w:space="0" w:color="auto"/>
            </w:tcBorders>
            <w:vAlign w:val="center"/>
          </w:tcPr>
          <w:p w14:paraId="62515C63" w14:textId="77777777" w:rsidR="00DA3F6C" w:rsidRPr="00F60ACC" w:rsidRDefault="00D259E9" w:rsidP="00E03E55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labs</w:t>
            </w:r>
            <w:proofErr w:type="spellEnd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5 </w:t>
            </w:r>
            <w:proofErr w:type="spellStart"/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t>hours</w:t>
            </w:r>
            <w:proofErr w:type="spellEnd"/>
          </w:p>
        </w:tc>
      </w:tr>
      <w:tr w:rsidR="00DA3F6C" w:rsidRPr="00F60ACC" w14:paraId="41163858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</w:tcPr>
          <w:p w14:paraId="792F266A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Special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2:</w:t>
            </w:r>
            <w:r w:rsidR="009A1D49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9A1D49">
              <w:rPr>
                <w:color w:val="000000" w:themeColor="text1"/>
                <w:sz w:val="22"/>
                <w:szCs w:val="22"/>
                <w:lang w:val="sr-Latn-RS"/>
              </w:rPr>
              <w:t>Embryology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9A1D49">
              <w:rPr>
                <w:color w:val="000000" w:themeColor="text1"/>
                <w:sz w:val="22"/>
                <w:szCs w:val="22"/>
                <w:lang w:val="sr-Latn-RS"/>
              </w:rPr>
              <w:t>Embryology</w:t>
            </w:r>
            <w:proofErr w:type="spellEnd"/>
            <w:r w:rsidR="009A1D49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9A1D49">
              <w:rPr>
                <w:color w:val="000000" w:themeColor="text1"/>
                <w:sz w:val="22"/>
                <w:szCs w:val="22"/>
                <w:lang w:val="sr-Latn-RS"/>
              </w:rPr>
              <w:t>of</w:t>
            </w:r>
            <w:proofErr w:type="spellEnd"/>
            <w:r w:rsidR="009A1D49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9A1D49">
              <w:rPr>
                <w:color w:val="000000" w:themeColor="text1"/>
                <w:sz w:val="22"/>
                <w:szCs w:val="22"/>
                <w:lang w:val="sr-Latn-R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20E1B668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0E1F7E0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6932F955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</w:p>
          <w:p w14:paraId="63941874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respiratory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437B0D88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2C2E9C1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urinary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6A8E78A9" w14:textId="77777777" w:rsidR="00DA3F6C" w:rsidRPr="00F60ACC" w:rsidRDefault="00DA3F6C" w:rsidP="00EA566D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Learn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basic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details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female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  <w:p w14:paraId="76B7ECA5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08FE5C72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  <w:tc>
          <w:tcPr>
            <w:tcW w:w="2381" w:type="pct"/>
            <w:tcBorders>
              <w:left w:val="single" w:sz="4" w:space="0" w:color="auto"/>
            </w:tcBorders>
          </w:tcPr>
          <w:p w14:paraId="212D4779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Morphogenesis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stages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schemes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2 (SIMBRIO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demonstration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)</w:t>
            </w:r>
          </w:p>
          <w:p w14:paraId="611BC06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00B1FCC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What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student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should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know</w:t>
            </w:r>
            <w:proofErr w:type="spellEnd"/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:</w:t>
            </w:r>
          </w:p>
          <w:p w14:paraId="473B1657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Get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acquainted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with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structural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characteristics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individual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organ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during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their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development</w:t>
            </w:r>
            <w:proofErr w:type="spellEnd"/>
          </w:p>
          <w:p w14:paraId="40D4DC5A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0C7C6508" w14:textId="77777777" w:rsidR="00DA3F6C" w:rsidRPr="00F60ACC" w:rsidRDefault="00DA3F6C" w:rsidP="000C50F4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1B3CAE50" w14:textId="77777777" w:rsidR="00DA3F6C" w:rsidRPr="00F60ACC" w:rsidRDefault="00DA3F6C" w:rsidP="000C50F4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01F7F4B4" w14:textId="77777777" w:rsidR="004B4BFA" w:rsidRPr="00F60ACC" w:rsidRDefault="004B4BF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br w:type="page"/>
      </w:r>
    </w:p>
    <w:p w14:paraId="2073555D" w14:textId="77777777" w:rsidR="004B4BFA" w:rsidRPr="00F60ACC" w:rsidRDefault="004B4BFA" w:rsidP="004B4BFA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039E9E91" w14:textId="77777777" w:rsidR="00F8663D" w:rsidRPr="00F022A4" w:rsidRDefault="00F8663D" w:rsidP="00F8663D">
      <w:pPr>
        <w:jc w:val="center"/>
        <w:rPr>
          <w:b/>
          <w:bCs/>
          <w:color w:val="000000"/>
          <w:sz w:val="36"/>
          <w:szCs w:val="36"/>
          <w:lang w:val="sr-Cyrl-CS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t>LECTURE SCHEDULE</w:t>
      </w:r>
    </w:p>
    <w:p w14:paraId="7735D99E" w14:textId="77777777" w:rsidR="00F8663D" w:rsidRPr="003A286E" w:rsidRDefault="00F8663D" w:rsidP="00F8663D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tbl>
      <w:tblPr>
        <w:tblW w:w="3432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790"/>
      </w:tblGrid>
      <w:tr w:rsidR="00F8663D" w:rsidRPr="00F022A4" w14:paraId="40312FE6" w14:textId="77777777" w:rsidTr="004C5D6C">
        <w:trPr>
          <w:jc w:val="center"/>
        </w:trPr>
        <w:tc>
          <w:tcPr>
            <w:tcW w:w="6789" w:type="dxa"/>
          </w:tcPr>
          <w:p w14:paraId="67EA8466" w14:textId="77777777" w:rsidR="00F8663D" w:rsidRPr="00F022A4" w:rsidRDefault="00F8663D" w:rsidP="006A16CA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14:paraId="58E39709" w14:textId="6246DC68" w:rsidR="00F8663D" w:rsidRDefault="004C5D6C" w:rsidP="006A16CA">
            <w:pPr>
              <w:jc w:val="center"/>
              <w:rPr>
                <w:rStyle w:val="SALAChar"/>
                <w:b/>
                <w:color w:val="000000" w:themeColor="text1"/>
                <w:sz w:val="32"/>
                <w:szCs w:val="32"/>
                <w:lang w:val="sr-Latn-RS"/>
              </w:rPr>
            </w:pPr>
            <w:r w:rsidRPr="004C5D6C">
              <w:rPr>
                <w:rStyle w:val="SALAChar"/>
                <w:b/>
                <w:color w:val="000000" w:themeColor="text1"/>
                <w:sz w:val="32"/>
                <w:szCs w:val="32"/>
              </w:rPr>
              <w:t>INSTITUTE FOR EMERGENCY MEDICAL ASSISTANCE</w:t>
            </w:r>
          </w:p>
          <w:p w14:paraId="07B936A7" w14:textId="77777777" w:rsidR="004C5D6C" w:rsidRPr="004C5D6C" w:rsidRDefault="004C5D6C" w:rsidP="006A16CA">
            <w:pPr>
              <w:jc w:val="center"/>
              <w:rPr>
                <w:b/>
                <w:color w:val="000000"/>
                <w:sz w:val="40"/>
                <w:szCs w:val="40"/>
                <w:lang w:val="sr-Latn-RS"/>
              </w:rPr>
            </w:pPr>
          </w:p>
          <w:p w14:paraId="2E26075E" w14:textId="77777777" w:rsidR="00F8663D" w:rsidRPr="004C5D6C" w:rsidRDefault="00F8663D" w:rsidP="006A16CA">
            <w:pPr>
              <w:jc w:val="center"/>
              <w:rPr>
                <w:b/>
                <w:bCs/>
                <w:sz w:val="40"/>
                <w:szCs w:val="40"/>
              </w:rPr>
            </w:pPr>
            <w:r w:rsidRPr="004C5D6C">
              <w:rPr>
                <w:b/>
                <w:bCs/>
                <w:color w:val="000000"/>
                <w:sz w:val="36"/>
                <w:szCs w:val="36"/>
                <w:lang w:val="sr-Cyrl-CS"/>
              </w:rPr>
              <w:t>TUESDAY</w:t>
            </w:r>
            <w:r w:rsidRPr="004C5D6C">
              <w:rPr>
                <w:b/>
                <w:bCs/>
                <w:sz w:val="40"/>
                <w:szCs w:val="40"/>
              </w:rPr>
              <w:t xml:space="preserve"> </w:t>
            </w:r>
          </w:p>
          <w:p w14:paraId="2A27C40B" w14:textId="77777777" w:rsidR="004C5D6C" w:rsidRPr="004D586C" w:rsidRDefault="004C5D6C" w:rsidP="006A16CA">
            <w:pPr>
              <w:jc w:val="center"/>
              <w:rPr>
                <w:b/>
                <w:bCs/>
                <w:sz w:val="40"/>
                <w:szCs w:val="40"/>
                <w:highlight w:val="yellow"/>
              </w:rPr>
            </w:pPr>
          </w:p>
          <w:p w14:paraId="03F5657D" w14:textId="7A1FFD8A" w:rsidR="00F8663D" w:rsidRDefault="004C5D6C" w:rsidP="006A16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10</w:t>
            </w:r>
            <w:r w:rsidR="00F8663D" w:rsidRPr="004C5D6C">
              <w:rPr>
                <w:b/>
                <w:bCs/>
                <w:sz w:val="40"/>
                <w:szCs w:val="40"/>
              </w:rPr>
              <w:t>:</w:t>
            </w:r>
            <w:proofErr w:type="gramEnd"/>
            <w:r>
              <w:rPr>
                <w:b/>
                <w:bCs/>
                <w:sz w:val="40"/>
                <w:szCs w:val="40"/>
              </w:rPr>
              <w:t>30</w:t>
            </w:r>
            <w:r w:rsidR="00F8663D" w:rsidRPr="004C5D6C">
              <w:rPr>
                <w:b/>
                <w:bCs/>
                <w:sz w:val="40"/>
                <w:szCs w:val="40"/>
              </w:rPr>
              <w:t xml:space="preserve"> - 1</w:t>
            </w:r>
            <w:r>
              <w:rPr>
                <w:b/>
                <w:bCs/>
                <w:sz w:val="40"/>
                <w:szCs w:val="40"/>
              </w:rPr>
              <w:t>5</w:t>
            </w:r>
            <w:r w:rsidR="00F8663D" w:rsidRPr="004C5D6C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784312B2" w14:textId="77777777" w:rsidR="00F8663D" w:rsidRPr="001C4965" w:rsidRDefault="00F8663D" w:rsidP="006A16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A076080" w14:textId="77777777" w:rsidR="00F8663D" w:rsidRDefault="00F8663D" w:rsidP="00F8663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80DCF17" w14:textId="77777777" w:rsidR="00F8663D" w:rsidRDefault="00F8663D" w:rsidP="00F8663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4CE6EDC" w14:textId="77777777" w:rsidR="00F8663D" w:rsidRDefault="00F8663D" w:rsidP="00F8663D">
      <w:pPr>
        <w:jc w:val="center"/>
        <w:rPr>
          <w:b/>
          <w:bCs/>
          <w:color w:val="000000"/>
          <w:sz w:val="32"/>
          <w:szCs w:val="32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t xml:space="preserve">SCHEDULE OF </w:t>
      </w:r>
      <w:r w:rsidR="00D259E9">
        <w:rPr>
          <w:b/>
          <w:bCs/>
          <w:color w:val="000000"/>
          <w:sz w:val="32"/>
          <w:szCs w:val="32"/>
          <w:lang w:val="sr-Cyrl-CS"/>
        </w:rPr>
        <w:t>LABS</w:t>
      </w:r>
      <w:bookmarkStart w:id="0" w:name="_Hlk31062522"/>
      <w:bookmarkEnd w:id="0"/>
    </w:p>
    <w:p w14:paraId="0E7FCF08" w14:textId="77777777" w:rsidR="00F8663D" w:rsidRDefault="00F8663D" w:rsidP="00F8663D">
      <w:pPr>
        <w:jc w:val="center"/>
        <w:rPr>
          <w:b/>
          <w:bCs/>
          <w:color w:val="000000"/>
          <w:sz w:val="32"/>
          <w:szCs w:val="32"/>
        </w:rPr>
      </w:pPr>
    </w:p>
    <w:tbl>
      <w:tblPr>
        <w:tblW w:w="37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3718"/>
        <w:gridCol w:w="3719"/>
      </w:tblGrid>
      <w:tr w:rsidR="00F8663D" w:rsidRPr="00DA3F6C" w14:paraId="30CE7B60" w14:textId="77777777" w:rsidTr="009A5BBC">
        <w:trPr>
          <w:trHeight w:val="567"/>
          <w:jc w:val="center"/>
        </w:trPr>
        <w:tc>
          <w:tcPr>
            <w:tcW w:w="7437" w:type="dxa"/>
            <w:gridSpan w:val="2"/>
            <w:vAlign w:val="center"/>
          </w:tcPr>
          <w:p w14:paraId="583628F7" w14:textId="0372A05D" w:rsidR="00F8663D" w:rsidRPr="00822416" w:rsidRDefault="009A5BBC" w:rsidP="006A16CA">
            <w:pPr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  <w:r>
              <w:rPr>
                <w:b/>
                <w:bCs/>
                <w:sz w:val="36"/>
                <w:szCs w:val="36"/>
                <w:lang w:val="sr-Cyrl-CS"/>
              </w:rPr>
              <w:t>THURSDAY</w:t>
            </w:r>
          </w:p>
        </w:tc>
      </w:tr>
      <w:tr w:rsidR="009A5BBC" w:rsidRPr="00DA3F6C" w14:paraId="40C081CC" w14:textId="77777777" w:rsidTr="002D4E1E">
        <w:trPr>
          <w:trHeight w:val="567"/>
          <w:jc w:val="center"/>
        </w:trPr>
        <w:tc>
          <w:tcPr>
            <w:tcW w:w="3718" w:type="dxa"/>
            <w:vAlign w:val="center"/>
          </w:tcPr>
          <w:p w14:paraId="208EE542" w14:textId="554A24C5" w:rsidR="009A5BBC" w:rsidRDefault="009A5BBC" w:rsidP="009A5BBC">
            <w:pPr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  <w:r>
              <w:rPr>
                <w:b/>
                <w:bCs/>
                <w:sz w:val="32"/>
                <w:szCs w:val="32"/>
                <w:lang w:val="sr-Latn-RS"/>
              </w:rPr>
              <w:t>ROOM</w:t>
            </w:r>
            <w:r>
              <w:rPr>
                <w:b/>
                <w:bCs/>
                <w:sz w:val="32"/>
                <w:szCs w:val="32"/>
                <w:lang w:val="sr-Cyrl-CS"/>
              </w:rPr>
              <w:t xml:space="preserve"> (V31)</w:t>
            </w:r>
          </w:p>
        </w:tc>
        <w:tc>
          <w:tcPr>
            <w:tcW w:w="3719" w:type="dxa"/>
            <w:vAlign w:val="center"/>
          </w:tcPr>
          <w:p w14:paraId="103AF472" w14:textId="068C73FB" w:rsidR="009A5BBC" w:rsidRDefault="009A5BBC" w:rsidP="009A5BBC">
            <w:pPr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  <w:r>
              <w:rPr>
                <w:b/>
                <w:bCs/>
                <w:sz w:val="32"/>
                <w:szCs w:val="32"/>
                <w:lang w:val="sr-Latn-RS"/>
              </w:rPr>
              <w:t>ROOM</w:t>
            </w:r>
            <w:r>
              <w:rPr>
                <w:b/>
                <w:bCs/>
                <w:sz w:val="32"/>
                <w:szCs w:val="32"/>
                <w:lang w:val="sr-Cyrl-CS"/>
              </w:rPr>
              <w:t xml:space="preserve"> (V32)</w:t>
            </w:r>
          </w:p>
        </w:tc>
      </w:tr>
      <w:tr w:rsidR="00F8663D" w:rsidRPr="00DA3F6C" w14:paraId="76A3A65D" w14:textId="77777777" w:rsidTr="009A5BBC">
        <w:trPr>
          <w:trHeight w:val="4139"/>
          <w:jc w:val="center"/>
        </w:trPr>
        <w:tc>
          <w:tcPr>
            <w:tcW w:w="3718" w:type="dxa"/>
            <w:vAlign w:val="center"/>
          </w:tcPr>
          <w:p w14:paraId="58A47275" w14:textId="2ABF3C7B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lang w:val="sr-Cyrl-CS"/>
              </w:rPr>
              <w:t>0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8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:00 - 1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45</w:t>
            </w:r>
          </w:p>
          <w:p w14:paraId="37C7C946" w14:textId="057FF8A7" w:rsidR="00F8663D" w:rsidRPr="009A5BBC" w:rsidRDefault="009A5BBC" w:rsidP="006A16CA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</w:t>
            </w:r>
            <w:r w:rsidR="00F8663D"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V </w:t>
            </w:r>
            <w:proofErr w:type="spellStart"/>
            <w:r w:rsidR="00F8663D"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  <w:p w14:paraId="068142F2" w14:textId="77777777" w:rsidR="00F8663D" w:rsidRPr="009A5BBC" w:rsidRDefault="00F8663D" w:rsidP="006A16CA">
            <w:pPr>
              <w:rPr>
                <w:b/>
                <w:bCs/>
                <w:sz w:val="36"/>
                <w:szCs w:val="36"/>
                <w:lang w:val="sr-Cyrl-CS"/>
              </w:rPr>
            </w:pPr>
          </w:p>
          <w:p w14:paraId="27F20074" w14:textId="682E04D4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lang w:val="sr-Cyrl-CS"/>
              </w:rPr>
              <w:t>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:45 – 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5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:30</w:t>
            </w:r>
          </w:p>
          <w:p w14:paraId="0A082102" w14:textId="349C7162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I </w:t>
            </w:r>
            <w:proofErr w:type="spellStart"/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  <w:p w14:paraId="74E70C69" w14:textId="77777777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</w:p>
          <w:p w14:paraId="5ED40B4F" w14:textId="29DC34C9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lang w:val="sr-Cyrl-CS"/>
              </w:rPr>
              <w:t>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5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 xml:space="preserve">:30 - 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19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:15</w:t>
            </w:r>
          </w:p>
          <w:p w14:paraId="07C2B696" w14:textId="6102B45A" w:rsidR="00F8663D" w:rsidRPr="009A5BBC" w:rsidRDefault="009A5BBC" w:rsidP="0085481E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Latn-RS"/>
              </w:rPr>
            </w:pPr>
            <w:r w:rsidRPr="009A5BBC"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</w:t>
            </w:r>
            <w:r w:rsidR="0085481E" w:rsidRPr="009A5BBC"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</w:t>
            </w:r>
            <w:r w:rsidR="0085481E"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</w:t>
            </w:r>
            <w:proofErr w:type="spellStart"/>
            <w:r w:rsidR="0085481E"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</w:tc>
        <w:tc>
          <w:tcPr>
            <w:tcW w:w="3719" w:type="dxa"/>
            <w:vAlign w:val="center"/>
          </w:tcPr>
          <w:p w14:paraId="78C9BB1C" w14:textId="6A80CFE7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lang w:val="sr-Cyrl-CS"/>
              </w:rPr>
              <w:t>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:45 – 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5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:30</w:t>
            </w:r>
          </w:p>
          <w:p w14:paraId="6E1C1263" w14:textId="681F03A1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proofErr w:type="spellStart"/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V</w:t>
            </w:r>
          </w:p>
          <w:p w14:paraId="45FA4B7D" w14:textId="77777777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</w:p>
          <w:p w14:paraId="2E2EC710" w14:textId="2883BD52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lang w:val="sr-Cyrl-CS"/>
              </w:rPr>
              <w:t>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5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 xml:space="preserve">:30 - 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19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:15</w:t>
            </w:r>
          </w:p>
          <w:p w14:paraId="539783AF" w14:textId="521B0FB5" w:rsidR="00F8663D" w:rsidRPr="009A5BBC" w:rsidRDefault="009A5BBC" w:rsidP="00514230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V</w:t>
            </w:r>
            <w:r w:rsidR="00F8663D"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I </w:t>
            </w:r>
            <w:proofErr w:type="spellStart"/>
            <w:r w:rsidR="00F8663D"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</w:tc>
      </w:tr>
      <w:tr w:rsidR="00F8663D" w:rsidRPr="00DA3F6C" w14:paraId="4A429475" w14:textId="77777777" w:rsidTr="009A5BBC">
        <w:trPr>
          <w:trHeight w:val="567"/>
          <w:jc w:val="center"/>
        </w:trPr>
        <w:tc>
          <w:tcPr>
            <w:tcW w:w="7437" w:type="dxa"/>
            <w:gridSpan w:val="2"/>
            <w:vAlign w:val="center"/>
          </w:tcPr>
          <w:p w14:paraId="4AC6DE14" w14:textId="2F78A155" w:rsidR="00F8663D" w:rsidRPr="009A5BBC" w:rsidRDefault="009A5BBC" w:rsidP="006A16CA">
            <w:pPr>
              <w:jc w:val="center"/>
              <w:rPr>
                <w:b/>
                <w:bCs/>
                <w:sz w:val="36"/>
                <w:szCs w:val="36"/>
                <w:lang w:val="sr-Latn-RS"/>
              </w:rPr>
            </w:pPr>
            <w:r>
              <w:rPr>
                <w:b/>
                <w:bCs/>
                <w:sz w:val="36"/>
                <w:szCs w:val="36"/>
                <w:lang w:val="sr-Latn-RS"/>
              </w:rPr>
              <w:t>FRIDAY</w:t>
            </w:r>
          </w:p>
        </w:tc>
      </w:tr>
      <w:tr w:rsidR="009A5BBC" w:rsidRPr="00DA3F6C" w14:paraId="4AF8D827" w14:textId="77777777" w:rsidTr="00D32F85">
        <w:trPr>
          <w:trHeight w:val="567"/>
          <w:jc w:val="center"/>
        </w:trPr>
        <w:tc>
          <w:tcPr>
            <w:tcW w:w="3718" w:type="dxa"/>
            <w:vAlign w:val="center"/>
          </w:tcPr>
          <w:p w14:paraId="13BE6008" w14:textId="189F331B" w:rsidR="009A5BBC" w:rsidRPr="009A5BBC" w:rsidRDefault="009A5BBC" w:rsidP="009A5BBC">
            <w:pPr>
              <w:jc w:val="center"/>
              <w:rPr>
                <w:b/>
                <w:bCs/>
                <w:sz w:val="32"/>
                <w:szCs w:val="32"/>
                <w:lang w:val="sr-Latn-RS"/>
              </w:rPr>
            </w:pPr>
            <w:r w:rsidRPr="009A5BBC">
              <w:rPr>
                <w:b/>
                <w:bCs/>
                <w:sz w:val="32"/>
                <w:szCs w:val="32"/>
                <w:lang w:val="sr-Latn-RS"/>
              </w:rPr>
              <w:t>ROOM</w:t>
            </w:r>
            <w:r w:rsidRPr="009A5BBC">
              <w:rPr>
                <w:b/>
                <w:bCs/>
                <w:sz w:val="32"/>
                <w:szCs w:val="32"/>
                <w:lang w:val="sr-Cyrl-CS"/>
              </w:rPr>
              <w:t xml:space="preserve"> (V31)</w:t>
            </w:r>
          </w:p>
        </w:tc>
        <w:tc>
          <w:tcPr>
            <w:tcW w:w="3719" w:type="dxa"/>
            <w:vAlign w:val="center"/>
          </w:tcPr>
          <w:p w14:paraId="69B7CB22" w14:textId="49C33290" w:rsidR="009A5BBC" w:rsidRDefault="009A5BBC" w:rsidP="006A16CA">
            <w:pPr>
              <w:jc w:val="center"/>
              <w:rPr>
                <w:b/>
                <w:bCs/>
                <w:sz w:val="36"/>
                <w:szCs w:val="36"/>
                <w:lang w:val="sr-Latn-RS"/>
              </w:rPr>
            </w:pPr>
            <w:r w:rsidRPr="009A5BBC">
              <w:rPr>
                <w:b/>
                <w:bCs/>
                <w:sz w:val="32"/>
                <w:szCs w:val="32"/>
                <w:lang w:val="sr-Latn-RS"/>
              </w:rPr>
              <w:t>ROOM</w:t>
            </w:r>
            <w:r w:rsidRPr="009A5BBC">
              <w:rPr>
                <w:b/>
                <w:bCs/>
                <w:sz w:val="32"/>
                <w:szCs w:val="32"/>
                <w:lang w:val="sr-Cyrl-CS"/>
              </w:rPr>
              <w:t xml:space="preserve"> (V32)</w:t>
            </w:r>
          </w:p>
        </w:tc>
      </w:tr>
      <w:tr w:rsidR="00F8663D" w:rsidRPr="00DA3F6C" w14:paraId="28953F66" w14:textId="77777777" w:rsidTr="009A5BBC">
        <w:trPr>
          <w:trHeight w:val="1531"/>
          <w:jc w:val="center"/>
        </w:trPr>
        <w:tc>
          <w:tcPr>
            <w:tcW w:w="3718" w:type="dxa"/>
            <w:vAlign w:val="center"/>
          </w:tcPr>
          <w:p w14:paraId="6FFD1910" w14:textId="6B887ACF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lang w:val="sr-Cyrl-CS"/>
              </w:rPr>
              <w:t>0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8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:00 - 1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:45</w:t>
            </w:r>
          </w:p>
          <w:p w14:paraId="5BB774A5" w14:textId="77777777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III </w:t>
            </w:r>
            <w:proofErr w:type="spellStart"/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</w:tc>
        <w:tc>
          <w:tcPr>
            <w:tcW w:w="3719" w:type="dxa"/>
            <w:vAlign w:val="center"/>
          </w:tcPr>
          <w:p w14:paraId="515FF539" w14:textId="52FF43F3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lang w:val="sr-Cyrl-CS"/>
              </w:rPr>
              <w:t>0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8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:00 - 1</w:t>
            </w:r>
            <w:r w:rsidR="009A5BBC" w:rsidRPr="009A5BBC"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9A5BBC">
              <w:rPr>
                <w:b/>
                <w:bCs/>
                <w:sz w:val="40"/>
                <w:szCs w:val="40"/>
                <w:lang w:val="sr-Cyrl-CS"/>
              </w:rPr>
              <w:t>:45</w:t>
            </w:r>
          </w:p>
          <w:p w14:paraId="694F7701" w14:textId="10918D63" w:rsidR="00F8663D" w:rsidRPr="009A5BBC" w:rsidRDefault="00F8663D" w:rsidP="006A16CA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V</w:t>
            </w:r>
            <w:r w:rsidR="009A5BBC" w:rsidRPr="009A5BBC"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II</w:t>
            </w:r>
            <w:r w:rsidRPr="009A5BBC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group</w:t>
            </w:r>
          </w:p>
        </w:tc>
      </w:tr>
    </w:tbl>
    <w:p w14:paraId="00AE0453" w14:textId="77777777" w:rsidR="00DA3F6C" w:rsidRPr="00F60ACC" w:rsidRDefault="00DA3F6C" w:rsidP="009E53FB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2EE89695" w14:textId="77777777" w:rsidR="00DA3F6C" w:rsidRPr="00F60ACC" w:rsidRDefault="00DA3F6C" w:rsidP="000C50F4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BE58EF9" w14:textId="77777777" w:rsidR="00DA3F6C" w:rsidRPr="00F60ACC" w:rsidRDefault="00DA3F6C" w:rsidP="000C50F4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0AAB852" w14:textId="77777777" w:rsidR="00DA3F6C" w:rsidRPr="00F60ACC" w:rsidRDefault="00DA3F6C" w:rsidP="004B4BFA">
      <w:pPr>
        <w:jc w:val="center"/>
        <w:rPr>
          <w:b/>
          <w:bCs/>
          <w:color w:val="000000" w:themeColor="text1"/>
          <w:sz w:val="32"/>
          <w:szCs w:val="32"/>
          <w:lang w:val="sr-Cyrl-CS"/>
        </w:rPr>
        <w:sectPr w:rsidR="00DA3F6C" w:rsidRPr="00F60ACC" w:rsidSect="00946981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1218"/>
        <w:gridCol w:w="8134"/>
        <w:gridCol w:w="4842"/>
        <w:gridCol w:w="67"/>
      </w:tblGrid>
      <w:tr w:rsidR="00ED6467" w:rsidRPr="00F60ACC" w14:paraId="18E82AC7" w14:textId="77777777" w:rsidTr="002C3540">
        <w:trPr>
          <w:cantSplit/>
          <w:trHeight w:val="567"/>
          <w:tblHeader/>
        </w:trPr>
        <w:tc>
          <w:tcPr>
            <w:tcW w:w="460" w:type="pct"/>
            <w:shd w:val="clear" w:color="auto" w:fill="D9D9D9"/>
            <w:vAlign w:val="center"/>
          </w:tcPr>
          <w:p w14:paraId="506DD30E" w14:textId="77777777" w:rsidR="00ED6467" w:rsidRPr="00ED6467" w:rsidRDefault="00ED6467" w:rsidP="005514DD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b/>
                <w:bCs/>
                <w:color w:val="000000" w:themeColor="text1"/>
                <w:lang w:val="sr-Latn-RS"/>
              </w:rPr>
              <w:lastRenderedPageBreak/>
              <w:t>Week</w:t>
            </w:r>
            <w:proofErr w:type="spellEnd"/>
          </w:p>
        </w:tc>
        <w:tc>
          <w:tcPr>
            <w:tcW w:w="377" w:type="pct"/>
            <w:shd w:val="clear" w:color="auto" w:fill="D9D9D9"/>
            <w:vAlign w:val="center"/>
          </w:tcPr>
          <w:p w14:paraId="20469731" w14:textId="77777777" w:rsidR="00ED6467" w:rsidRPr="00F60ACC" w:rsidRDefault="007413DA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sr-Latn-RS"/>
              </w:rPr>
              <w:t>T</w:t>
            </w:r>
            <w:proofErr w:type="spellStart"/>
            <w:r w:rsidR="00ED6467" w:rsidRPr="00F60ACC">
              <w:rPr>
                <w:b/>
                <w:bCs/>
                <w:color w:val="000000" w:themeColor="text1"/>
                <w:lang w:val="sr-Cyrl-CS"/>
              </w:rPr>
              <w:t>ype</w:t>
            </w:r>
            <w:proofErr w:type="spellEnd"/>
          </w:p>
        </w:tc>
        <w:tc>
          <w:tcPr>
            <w:tcW w:w="2594" w:type="pct"/>
            <w:shd w:val="clear" w:color="auto" w:fill="D9D9D9"/>
            <w:vAlign w:val="center"/>
          </w:tcPr>
          <w:p w14:paraId="4F22FF87" w14:textId="77777777" w:rsidR="00ED6467" w:rsidRPr="00F60ACC" w:rsidRDefault="007413DA" w:rsidP="005514D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sr-Latn-RS"/>
              </w:rPr>
              <w:t>U</w:t>
            </w:r>
            <w:proofErr w:type="spellStart"/>
            <w:r w:rsidR="00ED6467" w:rsidRPr="00F60ACC">
              <w:rPr>
                <w:b/>
                <w:bCs/>
                <w:color w:val="000000" w:themeColor="text1"/>
                <w:lang w:val="sr-Cyrl-CS"/>
              </w:rPr>
              <w:t>nit</w:t>
            </w:r>
            <w:proofErr w:type="spellEnd"/>
            <w:r w:rsidR="00ED6467" w:rsidRPr="00F60ACC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proofErr w:type="spellStart"/>
            <w:r w:rsidR="00ED6467" w:rsidRPr="00F60ACC">
              <w:rPr>
                <w:b/>
                <w:bCs/>
                <w:color w:val="000000" w:themeColor="text1"/>
                <w:lang w:val="sr-Cyrl-CS"/>
              </w:rPr>
              <w:t>name</w:t>
            </w:r>
            <w:proofErr w:type="spellEnd"/>
          </w:p>
        </w:tc>
        <w:tc>
          <w:tcPr>
            <w:tcW w:w="1569" w:type="pct"/>
            <w:gridSpan w:val="2"/>
            <w:shd w:val="clear" w:color="auto" w:fill="D9D9D9"/>
            <w:vAlign w:val="center"/>
          </w:tcPr>
          <w:p w14:paraId="0CB1B7E3" w14:textId="77777777" w:rsidR="00ED6467" w:rsidRPr="007413DA" w:rsidRDefault="007413DA" w:rsidP="005514DD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b/>
                <w:bCs/>
                <w:color w:val="000000" w:themeColor="text1"/>
                <w:lang w:val="sr-Latn-RS"/>
              </w:rPr>
              <w:t>Lecturer</w:t>
            </w:r>
            <w:proofErr w:type="spellEnd"/>
          </w:p>
        </w:tc>
      </w:tr>
      <w:tr w:rsidR="00490C6D" w:rsidRPr="00F60ACC" w14:paraId="6EFF9D50" w14:textId="77777777" w:rsidTr="002C3540">
        <w:trPr>
          <w:cantSplit/>
          <w:trHeight w:val="829"/>
        </w:trPr>
        <w:tc>
          <w:tcPr>
            <w:tcW w:w="460" w:type="pct"/>
            <w:vMerge w:val="restart"/>
            <w:vAlign w:val="center"/>
          </w:tcPr>
          <w:p w14:paraId="1DBDC752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77" w:type="pct"/>
            <w:vAlign w:val="center"/>
          </w:tcPr>
          <w:p w14:paraId="14946304" w14:textId="4C8F2F86" w:rsidR="00490C6D" w:rsidRPr="00947340" w:rsidRDefault="00947340" w:rsidP="005514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947340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1BA75C35" w14:textId="77777777" w:rsidR="00490C6D" w:rsidRPr="00F60ACC" w:rsidRDefault="00490C6D" w:rsidP="005514DD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Introduction to histology and embryology. Cytology</w:t>
            </w:r>
          </w:p>
        </w:tc>
        <w:tc>
          <w:tcPr>
            <w:tcW w:w="1569" w:type="pct"/>
            <w:gridSpan w:val="2"/>
            <w:vAlign w:val="center"/>
          </w:tcPr>
          <w:p w14:paraId="7E89293A" w14:textId="46005259" w:rsidR="00490C6D" w:rsidRPr="00F60ACC" w:rsidRDefault="00E85897" w:rsidP="005514DD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  <w:lang w:val="sr-Cyrl-CS"/>
              </w:rPr>
              <w:t>Prof</w:t>
            </w:r>
            <w:proofErr w:type="spellEnd"/>
            <w:r>
              <w:rPr>
                <w:color w:val="000000" w:themeColor="text1"/>
                <w:sz w:val="20"/>
                <w:lang w:val="sr-Cyrl-CS"/>
              </w:rPr>
              <w:t xml:space="preserve">. </w:t>
            </w:r>
            <w:proofErr w:type="spellStart"/>
            <w:r>
              <w:rPr>
                <w:color w:val="000000" w:themeColor="text1"/>
                <w:sz w:val="20"/>
                <w:lang w:val="sr-Cyrl-CS"/>
              </w:rPr>
              <w:t>dr</w:t>
            </w:r>
            <w:proofErr w:type="spellEnd"/>
            <w:r>
              <w:rPr>
                <w:color w:val="000000" w:themeColor="text1"/>
                <w:sz w:val="20"/>
                <w:lang w:val="sr-Cyrl-CS"/>
              </w:rPr>
              <w:t xml:space="preserve"> </w:t>
            </w:r>
            <w:proofErr w:type="spellStart"/>
            <w:r w:rsidR="00490C6D" w:rsidRPr="00F60ACC">
              <w:rPr>
                <w:color w:val="000000" w:themeColor="text1"/>
                <w:sz w:val="20"/>
                <w:lang w:val="sr-Cyrl-CS"/>
              </w:rPr>
              <w:t>Zoran</w:t>
            </w:r>
            <w:proofErr w:type="spellEnd"/>
            <w:r w:rsidR="00490C6D" w:rsidRPr="00F60ACC">
              <w:rPr>
                <w:color w:val="000000" w:themeColor="text1"/>
                <w:sz w:val="20"/>
                <w:lang w:val="sr-Cyrl-CS"/>
              </w:rPr>
              <w:t xml:space="preserve"> </w:t>
            </w:r>
            <w:proofErr w:type="spellStart"/>
            <w:r w:rsidR="00490C6D" w:rsidRPr="00F60ACC">
              <w:rPr>
                <w:color w:val="000000" w:themeColor="text1"/>
                <w:sz w:val="20"/>
                <w:lang w:val="sr-Cyrl-CS"/>
              </w:rPr>
              <w:t>Milosavljević</w:t>
            </w:r>
            <w:proofErr w:type="spellEnd"/>
          </w:p>
        </w:tc>
      </w:tr>
      <w:tr w:rsidR="00490C6D" w:rsidRPr="00F60ACC" w14:paraId="5B6334A9" w14:textId="77777777" w:rsidTr="002C3540">
        <w:trPr>
          <w:cantSplit/>
          <w:trHeight w:val="681"/>
        </w:trPr>
        <w:tc>
          <w:tcPr>
            <w:tcW w:w="460" w:type="pct"/>
            <w:vMerge/>
            <w:vAlign w:val="center"/>
          </w:tcPr>
          <w:p w14:paraId="5F430105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288AF981" w14:textId="32BFC503" w:rsidR="00490C6D" w:rsidRPr="00947340" w:rsidRDefault="00AF6151" w:rsidP="007413D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769297C9" w14:textId="77777777" w:rsidR="00490C6D" w:rsidRPr="00F60ACC" w:rsidRDefault="00490C6D" w:rsidP="005514DD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Introduction to histology and embryology. Cytology</w:t>
            </w:r>
          </w:p>
        </w:tc>
        <w:tc>
          <w:tcPr>
            <w:tcW w:w="1569" w:type="pct"/>
            <w:gridSpan w:val="2"/>
            <w:vAlign w:val="center"/>
          </w:tcPr>
          <w:p w14:paraId="1CBC1421" w14:textId="371120B3" w:rsidR="00490C6D" w:rsidRDefault="00E85897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="00060EE7"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="00060EE7"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6C5B456F" w14:textId="1E37468E" w:rsidR="00904BA2" w:rsidRDefault="00E85897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 xml:space="preserve">Prof. dr </w:t>
            </w:r>
            <w:r w:rsidR="00904BA2">
              <w:rPr>
                <w:color w:val="000000" w:themeColor="text1"/>
                <w:sz w:val="20"/>
                <w:lang w:val="sr-Latn-RS"/>
              </w:rPr>
              <w:t>Nemanja Jovičić</w:t>
            </w:r>
          </w:p>
          <w:p w14:paraId="70D5F69F" w14:textId="44F6AE63" w:rsidR="00904BA2" w:rsidRPr="00F60ACC" w:rsidRDefault="00E85897" w:rsidP="009725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="00904BA2"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="00904BA2"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32C9BA8C" w14:textId="77777777" w:rsidTr="002C3540">
        <w:trPr>
          <w:cantSplit/>
          <w:trHeight w:val="722"/>
        </w:trPr>
        <w:tc>
          <w:tcPr>
            <w:tcW w:w="460" w:type="pct"/>
            <w:vMerge w:val="restart"/>
            <w:vAlign w:val="center"/>
          </w:tcPr>
          <w:p w14:paraId="07E81DD3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77" w:type="pct"/>
            <w:vAlign w:val="center"/>
          </w:tcPr>
          <w:p w14:paraId="6ECCE6BD" w14:textId="2087CD59" w:rsidR="00490C6D" w:rsidRPr="00947340" w:rsidRDefault="00947340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947340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45BCDE9D" w14:textId="77777777" w:rsidR="00490C6D" w:rsidRPr="00F60ACC" w:rsidRDefault="00490C6D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Epithelial tissue</w:t>
            </w:r>
          </w:p>
        </w:tc>
        <w:tc>
          <w:tcPr>
            <w:tcW w:w="1569" w:type="pct"/>
            <w:gridSpan w:val="2"/>
            <w:vAlign w:val="center"/>
          </w:tcPr>
          <w:p w14:paraId="79B513E9" w14:textId="27F3EF04" w:rsidR="00490C6D" w:rsidRPr="007F1027" w:rsidRDefault="00E85897" w:rsidP="005514DD">
            <w:pPr>
              <w:rPr>
                <w:color w:val="000000" w:themeColor="text1"/>
                <w:sz w:val="20"/>
                <w:lang w:val="sr-Latn-RS"/>
              </w:rPr>
            </w:pPr>
            <w:r>
              <w:rPr>
                <w:color w:val="000000" w:themeColor="text1"/>
                <w:sz w:val="20"/>
                <w:lang w:val="sr-Latn-RS"/>
              </w:rPr>
              <w:t xml:space="preserve">Prof. dr </w:t>
            </w:r>
            <w:r w:rsidR="007F1027">
              <w:rPr>
                <w:color w:val="000000" w:themeColor="text1"/>
                <w:sz w:val="20"/>
                <w:lang w:val="sr-Latn-RS"/>
              </w:rPr>
              <w:t>Nemanja Jovičić</w:t>
            </w:r>
          </w:p>
        </w:tc>
      </w:tr>
      <w:tr w:rsidR="00490C6D" w:rsidRPr="00F60ACC" w14:paraId="609D2F68" w14:textId="77777777" w:rsidTr="002C3540">
        <w:trPr>
          <w:cantSplit/>
          <w:trHeight w:val="684"/>
        </w:trPr>
        <w:tc>
          <w:tcPr>
            <w:tcW w:w="460" w:type="pct"/>
            <w:vMerge/>
            <w:vAlign w:val="center"/>
          </w:tcPr>
          <w:p w14:paraId="00064BBA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0C93E143" w14:textId="1F92E470" w:rsidR="00490C6D" w:rsidRPr="00947340" w:rsidRDefault="00AF6151" w:rsidP="005514D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20356DC8" w14:textId="77777777" w:rsidR="00490C6D" w:rsidRPr="00F60ACC" w:rsidRDefault="00490C6D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Epithelial tissue</w:t>
            </w:r>
          </w:p>
        </w:tc>
        <w:tc>
          <w:tcPr>
            <w:tcW w:w="1569" w:type="pct"/>
            <w:gridSpan w:val="2"/>
            <w:vAlign w:val="center"/>
          </w:tcPr>
          <w:p w14:paraId="605153F5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2B0ECDB9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3CC159C2" w14:textId="71F70560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297E725B" w14:textId="77777777" w:rsidTr="002C3540">
        <w:trPr>
          <w:cantSplit/>
          <w:trHeight w:val="842"/>
        </w:trPr>
        <w:tc>
          <w:tcPr>
            <w:tcW w:w="460" w:type="pct"/>
            <w:vMerge w:val="restart"/>
            <w:vAlign w:val="center"/>
          </w:tcPr>
          <w:p w14:paraId="09309103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77" w:type="pct"/>
            <w:vAlign w:val="center"/>
          </w:tcPr>
          <w:p w14:paraId="2737C69B" w14:textId="12DB9AC2" w:rsidR="00490C6D" w:rsidRPr="00947340" w:rsidRDefault="00947340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947340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21CAE9B9" w14:textId="77777777" w:rsidR="00490C6D" w:rsidRPr="00F60ACC" w:rsidRDefault="00490C6D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Connective tissue</w:t>
            </w:r>
          </w:p>
        </w:tc>
        <w:tc>
          <w:tcPr>
            <w:tcW w:w="1569" w:type="pct"/>
            <w:gridSpan w:val="2"/>
            <w:vAlign w:val="center"/>
          </w:tcPr>
          <w:p w14:paraId="007527A4" w14:textId="17B35C57" w:rsidR="00490C6D" w:rsidRPr="00F60ACC" w:rsidRDefault="00E85897" w:rsidP="005514DD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Prof. dr </w:t>
            </w:r>
            <w:r w:rsidR="00060EE7" w:rsidRPr="00060EE7">
              <w:rPr>
                <w:color w:val="000000" w:themeColor="text1"/>
                <w:sz w:val="20"/>
                <w:lang w:val="ru-RU"/>
              </w:rPr>
              <w:t>Zoran Milosavljević</w:t>
            </w:r>
          </w:p>
        </w:tc>
      </w:tr>
      <w:tr w:rsidR="00490C6D" w:rsidRPr="00F60ACC" w14:paraId="37F6958E" w14:textId="77777777" w:rsidTr="002C3540">
        <w:trPr>
          <w:cantSplit/>
          <w:trHeight w:val="696"/>
        </w:trPr>
        <w:tc>
          <w:tcPr>
            <w:tcW w:w="460" w:type="pct"/>
            <w:vMerge/>
            <w:vAlign w:val="center"/>
          </w:tcPr>
          <w:p w14:paraId="72F5D43D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5BDC22EE" w14:textId="6B6ABA42" w:rsidR="00490C6D" w:rsidRPr="00947340" w:rsidRDefault="00AF6151" w:rsidP="005514D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2734E2F3" w14:textId="77777777" w:rsidR="00490C6D" w:rsidRPr="00F60ACC" w:rsidRDefault="00490C6D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Connective tissue</w:t>
            </w:r>
          </w:p>
        </w:tc>
        <w:tc>
          <w:tcPr>
            <w:tcW w:w="1569" w:type="pct"/>
            <w:gridSpan w:val="2"/>
            <w:vAlign w:val="center"/>
          </w:tcPr>
          <w:p w14:paraId="172B0E1B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69C8D5A8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32F339A1" w14:textId="58B9828B" w:rsidR="00490C6D" w:rsidRPr="00F60ACC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0B2C0DF5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09D427AE" w14:textId="77777777" w:rsidR="00490C6D" w:rsidRPr="00F60ACC" w:rsidRDefault="00490C6D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77" w:type="pct"/>
            <w:vAlign w:val="center"/>
          </w:tcPr>
          <w:p w14:paraId="2B02EF71" w14:textId="05491452" w:rsidR="00490C6D" w:rsidRPr="00947340" w:rsidRDefault="00947340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947340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2AA8827E" w14:textId="77777777" w:rsidR="00490C6D" w:rsidRPr="00F60ACC" w:rsidRDefault="00490C6D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Cartilage, bone and blood</w:t>
            </w:r>
          </w:p>
        </w:tc>
        <w:tc>
          <w:tcPr>
            <w:tcW w:w="1569" w:type="pct"/>
            <w:gridSpan w:val="2"/>
            <w:vAlign w:val="center"/>
          </w:tcPr>
          <w:p w14:paraId="1DA2D758" w14:textId="059B7186" w:rsidR="00490C6D" w:rsidRPr="00F60ACC" w:rsidRDefault="00E85897" w:rsidP="00D3577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721E562D" w14:textId="77777777" w:rsidTr="002C3540">
        <w:trPr>
          <w:cantSplit/>
          <w:trHeight w:val="829"/>
        </w:trPr>
        <w:tc>
          <w:tcPr>
            <w:tcW w:w="460" w:type="pct"/>
            <w:vMerge/>
            <w:vAlign w:val="center"/>
          </w:tcPr>
          <w:p w14:paraId="34203251" w14:textId="77777777" w:rsidR="00490C6D" w:rsidRPr="007413DA" w:rsidRDefault="00490C6D" w:rsidP="00D35779">
            <w:pPr>
              <w:jc w:val="center"/>
              <w:rPr>
                <w:color w:val="000000" w:themeColor="text1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52371DC0" w14:textId="007EF998" w:rsidR="00490C6D" w:rsidRPr="00947340" w:rsidRDefault="00AF6151" w:rsidP="00D3577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277D1DCD" w14:textId="77777777" w:rsidR="00490C6D" w:rsidRPr="00F60ACC" w:rsidRDefault="00490C6D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Cartilage, bone and blood</w:t>
            </w:r>
          </w:p>
        </w:tc>
        <w:tc>
          <w:tcPr>
            <w:tcW w:w="1569" w:type="pct"/>
            <w:gridSpan w:val="2"/>
            <w:vAlign w:val="center"/>
          </w:tcPr>
          <w:p w14:paraId="1562FF0B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11DF0325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05ED0D27" w14:textId="3388541F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7869D5DD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10DCE15B" w14:textId="77777777" w:rsidR="00490C6D" w:rsidRPr="00F60ACC" w:rsidRDefault="00490C6D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77" w:type="pct"/>
            <w:vAlign w:val="center"/>
          </w:tcPr>
          <w:p w14:paraId="04BE0DD8" w14:textId="2E7EC3A5" w:rsidR="00490C6D" w:rsidRPr="00947340" w:rsidRDefault="00947340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947340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0A25CA46" w14:textId="77777777" w:rsidR="00490C6D" w:rsidRPr="00F60ACC" w:rsidRDefault="00490C6D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Muscle and nerve tissue</w:t>
            </w:r>
          </w:p>
        </w:tc>
        <w:tc>
          <w:tcPr>
            <w:tcW w:w="1569" w:type="pct"/>
            <w:gridSpan w:val="2"/>
            <w:vAlign w:val="center"/>
          </w:tcPr>
          <w:p w14:paraId="66CD98BF" w14:textId="1EC92055" w:rsidR="00490C6D" w:rsidRPr="00F60ACC" w:rsidRDefault="00E85897" w:rsidP="00D35779">
            <w:pPr>
              <w:rPr>
                <w:color w:val="000000" w:themeColor="text1"/>
                <w:sz w:val="20"/>
                <w:lang w:val="sr-Cyrl-CS"/>
              </w:rPr>
            </w:pPr>
            <w:proofErr w:type="spellStart"/>
            <w:r>
              <w:rPr>
                <w:color w:val="000000" w:themeColor="text1"/>
                <w:sz w:val="20"/>
                <w:lang w:val="sr-Cyrl-CS"/>
              </w:rPr>
              <w:t>Prof</w:t>
            </w:r>
            <w:proofErr w:type="spellEnd"/>
            <w:r>
              <w:rPr>
                <w:color w:val="000000" w:themeColor="text1"/>
                <w:sz w:val="20"/>
                <w:lang w:val="sr-Cyrl-CS"/>
              </w:rPr>
              <w:t xml:space="preserve">. </w:t>
            </w:r>
            <w:proofErr w:type="spellStart"/>
            <w:r>
              <w:rPr>
                <w:color w:val="000000" w:themeColor="text1"/>
                <w:sz w:val="20"/>
                <w:lang w:val="sr-Cyrl-CS"/>
              </w:rPr>
              <w:t>dr</w:t>
            </w:r>
            <w:proofErr w:type="spellEnd"/>
            <w:r>
              <w:rPr>
                <w:color w:val="000000" w:themeColor="text1"/>
                <w:sz w:val="20"/>
                <w:lang w:val="sr-Cyrl-CS"/>
              </w:rPr>
              <w:t xml:space="preserve"> </w:t>
            </w:r>
            <w:proofErr w:type="spellStart"/>
            <w:r w:rsidR="00060EE7" w:rsidRPr="00060EE7">
              <w:rPr>
                <w:color w:val="000000" w:themeColor="text1"/>
                <w:sz w:val="20"/>
                <w:lang w:val="sr-Cyrl-CS"/>
              </w:rPr>
              <w:t>Zoran</w:t>
            </w:r>
            <w:proofErr w:type="spellEnd"/>
            <w:r w:rsidR="00060EE7" w:rsidRPr="00060EE7">
              <w:rPr>
                <w:color w:val="000000" w:themeColor="text1"/>
                <w:sz w:val="20"/>
                <w:lang w:val="sr-Cyrl-CS"/>
              </w:rPr>
              <w:t xml:space="preserve"> </w:t>
            </w:r>
            <w:proofErr w:type="spellStart"/>
            <w:r w:rsidR="00060EE7" w:rsidRPr="00060EE7">
              <w:rPr>
                <w:color w:val="000000" w:themeColor="text1"/>
                <w:sz w:val="20"/>
                <w:lang w:val="sr-Cyrl-CS"/>
              </w:rPr>
              <w:t>Milosavljević</w:t>
            </w:r>
            <w:proofErr w:type="spellEnd"/>
          </w:p>
        </w:tc>
      </w:tr>
      <w:tr w:rsidR="00490C6D" w:rsidRPr="00F60ACC" w14:paraId="7369BD26" w14:textId="77777777" w:rsidTr="002C3540">
        <w:trPr>
          <w:cantSplit/>
          <w:trHeight w:val="849"/>
        </w:trPr>
        <w:tc>
          <w:tcPr>
            <w:tcW w:w="460" w:type="pct"/>
            <w:vMerge/>
            <w:vAlign w:val="center"/>
          </w:tcPr>
          <w:p w14:paraId="0F3E7081" w14:textId="77777777" w:rsidR="00490C6D" w:rsidRPr="00F60ACC" w:rsidRDefault="00490C6D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696ECA05" w14:textId="7F69C137" w:rsidR="00490C6D" w:rsidRPr="00947340" w:rsidRDefault="00AF6151" w:rsidP="00D3577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5A4914C1" w14:textId="77777777" w:rsidR="00490C6D" w:rsidRPr="00F60ACC" w:rsidRDefault="00490C6D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Muscle and nerve tissue</w:t>
            </w:r>
          </w:p>
        </w:tc>
        <w:tc>
          <w:tcPr>
            <w:tcW w:w="1569" w:type="pct"/>
            <w:gridSpan w:val="2"/>
            <w:vAlign w:val="center"/>
          </w:tcPr>
          <w:p w14:paraId="4E099402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607FFC52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40AE2261" w14:textId="28FFCFB3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406543B4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3A8A59CF" w14:textId="77777777" w:rsidR="00490C6D" w:rsidRPr="00F60ACC" w:rsidRDefault="00490C6D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77" w:type="pct"/>
            <w:vAlign w:val="center"/>
          </w:tcPr>
          <w:p w14:paraId="68A42F8A" w14:textId="32EEEDE6" w:rsidR="00490C6D" w:rsidRPr="00947340" w:rsidRDefault="00947340" w:rsidP="00D357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947340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7DC0BD10" w14:textId="77777777" w:rsidR="00490C6D" w:rsidRPr="00F60ACC" w:rsidRDefault="00490C6D" w:rsidP="002C3540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Circulatory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6621F949" w14:textId="42B30DF3" w:rsidR="00490C6D" w:rsidRPr="00F60ACC" w:rsidRDefault="00E85897" w:rsidP="00D35779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Latn-RS"/>
              </w:rPr>
              <w:t xml:space="preserve">Prof. dr </w:t>
            </w:r>
            <w:r w:rsidR="007F1027">
              <w:rPr>
                <w:color w:val="000000" w:themeColor="text1"/>
                <w:sz w:val="20"/>
                <w:lang w:val="sr-Latn-RS"/>
              </w:rPr>
              <w:t>Nemanja Jovičić</w:t>
            </w:r>
          </w:p>
        </w:tc>
      </w:tr>
      <w:tr w:rsidR="00490C6D" w:rsidRPr="00F60ACC" w14:paraId="295255D4" w14:textId="77777777" w:rsidTr="002C3540">
        <w:trPr>
          <w:cantSplit/>
          <w:trHeight w:val="681"/>
        </w:trPr>
        <w:tc>
          <w:tcPr>
            <w:tcW w:w="460" w:type="pct"/>
            <w:vMerge/>
            <w:vAlign w:val="center"/>
          </w:tcPr>
          <w:p w14:paraId="07E33699" w14:textId="77777777" w:rsidR="00490C6D" w:rsidRPr="00F60ACC" w:rsidRDefault="00490C6D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32B235C5" w14:textId="35D7F5A3" w:rsidR="00490C6D" w:rsidRPr="00947340" w:rsidRDefault="00AF6151" w:rsidP="00D3577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79C58427" w14:textId="77777777" w:rsidR="00490C6D" w:rsidRPr="00F60ACC" w:rsidRDefault="00490C6D" w:rsidP="00D35779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Circulatory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C3540">
              <w:rPr>
                <w:color w:val="000000" w:themeColor="text1"/>
                <w:sz w:val="22"/>
                <w:szCs w:val="22"/>
                <w:lang w:val="sr-Cyrl-CS"/>
              </w:rPr>
              <w:t>lymphatic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5717587D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35AA889B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296BD836" w14:textId="6A4769F0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6DF708D5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56B3610F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77" w:type="pct"/>
            <w:vAlign w:val="center"/>
          </w:tcPr>
          <w:p w14:paraId="3A9F5B62" w14:textId="71542F6C" w:rsidR="00490C6D" w:rsidRPr="00947340" w:rsidRDefault="00947340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947340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0E819DC4" w14:textId="77777777" w:rsidR="00490C6D" w:rsidRPr="00F60ACC" w:rsidRDefault="00490C6D" w:rsidP="005514DD">
            <w:pPr>
              <w:rPr>
                <w:color w:val="000000" w:themeColor="text1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</w:p>
        </w:tc>
        <w:tc>
          <w:tcPr>
            <w:tcW w:w="1569" w:type="pct"/>
            <w:gridSpan w:val="2"/>
            <w:vAlign w:val="center"/>
          </w:tcPr>
          <w:p w14:paraId="1D8E0F8B" w14:textId="2AC50F6B" w:rsidR="00490C6D" w:rsidRPr="00F60ACC" w:rsidRDefault="00E85897">
            <w:pPr>
              <w:rPr>
                <w:color w:val="000000" w:themeColor="text1"/>
                <w:sz w:val="20"/>
                <w:lang w:val="sr-Cyrl-CS"/>
              </w:rPr>
            </w:pPr>
            <w:proofErr w:type="spellStart"/>
            <w:r>
              <w:rPr>
                <w:color w:val="000000" w:themeColor="text1"/>
                <w:sz w:val="20"/>
                <w:lang w:val="sr-Cyrl-CS"/>
              </w:rPr>
              <w:t>Prof</w:t>
            </w:r>
            <w:proofErr w:type="spellEnd"/>
            <w:r>
              <w:rPr>
                <w:color w:val="000000" w:themeColor="text1"/>
                <w:sz w:val="20"/>
                <w:lang w:val="sr-Cyrl-CS"/>
              </w:rPr>
              <w:t xml:space="preserve">. </w:t>
            </w:r>
            <w:proofErr w:type="spellStart"/>
            <w:r>
              <w:rPr>
                <w:color w:val="000000" w:themeColor="text1"/>
                <w:sz w:val="20"/>
                <w:lang w:val="sr-Cyrl-CS"/>
              </w:rPr>
              <w:t>dr</w:t>
            </w:r>
            <w:proofErr w:type="spellEnd"/>
            <w:r>
              <w:rPr>
                <w:color w:val="000000" w:themeColor="text1"/>
                <w:sz w:val="20"/>
                <w:lang w:val="sr-Cyrl-CS"/>
              </w:rPr>
              <w:t xml:space="preserve"> </w:t>
            </w:r>
            <w:proofErr w:type="spellStart"/>
            <w:r w:rsidR="00060EE7" w:rsidRPr="00060EE7">
              <w:rPr>
                <w:color w:val="000000" w:themeColor="text1"/>
                <w:sz w:val="20"/>
                <w:lang w:val="sr-Cyrl-CS"/>
              </w:rPr>
              <w:t>Zoran</w:t>
            </w:r>
            <w:proofErr w:type="spellEnd"/>
            <w:r w:rsidR="00060EE7" w:rsidRPr="00060EE7">
              <w:rPr>
                <w:color w:val="000000" w:themeColor="text1"/>
                <w:sz w:val="20"/>
                <w:lang w:val="sr-Cyrl-CS"/>
              </w:rPr>
              <w:t xml:space="preserve"> </w:t>
            </w:r>
            <w:proofErr w:type="spellStart"/>
            <w:r w:rsidR="00060EE7" w:rsidRPr="00060EE7">
              <w:rPr>
                <w:color w:val="000000" w:themeColor="text1"/>
                <w:sz w:val="20"/>
                <w:lang w:val="sr-Cyrl-CS"/>
              </w:rPr>
              <w:t>Milosavljević</w:t>
            </w:r>
            <w:proofErr w:type="spellEnd"/>
          </w:p>
        </w:tc>
      </w:tr>
      <w:tr w:rsidR="00490C6D" w:rsidRPr="00F60ACC" w14:paraId="2EC1D36B" w14:textId="77777777" w:rsidTr="002C3540">
        <w:trPr>
          <w:cantSplit/>
          <w:trHeight w:val="829"/>
        </w:trPr>
        <w:tc>
          <w:tcPr>
            <w:tcW w:w="460" w:type="pct"/>
            <w:vMerge/>
            <w:vAlign w:val="center"/>
          </w:tcPr>
          <w:p w14:paraId="391ABC34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51B2F539" w14:textId="1583FE30" w:rsidR="00490C6D" w:rsidRPr="00AF6151" w:rsidRDefault="00AF6151" w:rsidP="005514D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59767FD8" w14:textId="77777777" w:rsidR="00490C6D" w:rsidRPr="00F60ACC" w:rsidRDefault="00490C6D" w:rsidP="005514DD">
            <w:pPr>
              <w:rPr>
                <w:color w:val="000000" w:themeColor="text1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</w:p>
        </w:tc>
        <w:tc>
          <w:tcPr>
            <w:tcW w:w="1569" w:type="pct"/>
            <w:gridSpan w:val="2"/>
            <w:vAlign w:val="center"/>
          </w:tcPr>
          <w:p w14:paraId="40209147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3C723712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32137024" w14:textId="04B7850F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567DADD8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5CD88E81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77" w:type="pct"/>
            <w:vAlign w:val="center"/>
          </w:tcPr>
          <w:p w14:paraId="7ADFD482" w14:textId="7B63E11B" w:rsidR="00490C6D" w:rsidRPr="00AF6151" w:rsidRDefault="00947340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77E883C6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2</w:t>
            </w:r>
          </w:p>
        </w:tc>
        <w:tc>
          <w:tcPr>
            <w:tcW w:w="1569" w:type="pct"/>
            <w:gridSpan w:val="2"/>
            <w:vAlign w:val="center"/>
          </w:tcPr>
          <w:p w14:paraId="2E142935" w14:textId="6A3FA105" w:rsidR="00490C6D" w:rsidRPr="00F60ACC" w:rsidRDefault="00E85897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Latn-RS"/>
              </w:rPr>
              <w:t xml:space="preserve">Prof. dr </w:t>
            </w:r>
            <w:r w:rsidR="007F1027">
              <w:rPr>
                <w:color w:val="000000" w:themeColor="text1"/>
                <w:sz w:val="20"/>
                <w:lang w:val="sr-Latn-RS"/>
              </w:rPr>
              <w:t>Nemanja Jovičić</w:t>
            </w:r>
          </w:p>
        </w:tc>
      </w:tr>
      <w:tr w:rsidR="00490C6D" w:rsidRPr="00F60ACC" w14:paraId="096383C6" w14:textId="77777777" w:rsidTr="002C3540">
        <w:trPr>
          <w:cantSplit/>
          <w:trHeight w:val="835"/>
        </w:trPr>
        <w:tc>
          <w:tcPr>
            <w:tcW w:w="460" w:type="pct"/>
            <w:vMerge/>
            <w:vAlign w:val="center"/>
          </w:tcPr>
          <w:p w14:paraId="2E831E46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772D1EFF" w14:textId="282924CC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190B05FD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Digestive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2</w:t>
            </w:r>
          </w:p>
        </w:tc>
        <w:tc>
          <w:tcPr>
            <w:tcW w:w="1569" w:type="pct"/>
            <w:gridSpan w:val="2"/>
            <w:vAlign w:val="center"/>
          </w:tcPr>
          <w:p w14:paraId="14B8A26D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0A3BF236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56F17D5F" w14:textId="38C7C773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38BC5ECE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49C309BD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77" w:type="pct"/>
            <w:vAlign w:val="center"/>
          </w:tcPr>
          <w:p w14:paraId="5A596416" w14:textId="73D1BDCE" w:rsidR="00490C6D" w:rsidRPr="00AF6151" w:rsidRDefault="00947340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32618453" w14:textId="77777777" w:rsidR="00490C6D" w:rsidRPr="00F60ACC" w:rsidRDefault="00490C6D" w:rsidP="00CB695A">
            <w:pPr>
              <w:rPr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Respiratory system and urinary system</w:t>
            </w:r>
          </w:p>
        </w:tc>
        <w:tc>
          <w:tcPr>
            <w:tcW w:w="1569" w:type="pct"/>
            <w:gridSpan w:val="2"/>
            <w:vAlign w:val="center"/>
          </w:tcPr>
          <w:p w14:paraId="621E1FF2" w14:textId="490A012D" w:rsidR="00490C6D" w:rsidRPr="00F60ACC" w:rsidRDefault="00E85897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Prof. dr </w:t>
            </w:r>
            <w:r w:rsidR="00060EE7" w:rsidRPr="00060EE7">
              <w:rPr>
                <w:color w:val="000000" w:themeColor="text1"/>
                <w:sz w:val="20"/>
                <w:lang w:val="ru-RU"/>
              </w:rPr>
              <w:t>Zoran Milosavljević</w:t>
            </w:r>
          </w:p>
        </w:tc>
      </w:tr>
      <w:tr w:rsidR="00490C6D" w:rsidRPr="00F60ACC" w14:paraId="249A781D" w14:textId="77777777" w:rsidTr="002C3540">
        <w:trPr>
          <w:cantSplit/>
          <w:trHeight w:val="842"/>
        </w:trPr>
        <w:tc>
          <w:tcPr>
            <w:tcW w:w="460" w:type="pct"/>
            <w:vMerge/>
            <w:vAlign w:val="center"/>
          </w:tcPr>
          <w:p w14:paraId="2D8DE126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37034041" w14:textId="406B508F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12C4C21A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Respiratory system and urinary system</w:t>
            </w:r>
          </w:p>
        </w:tc>
        <w:tc>
          <w:tcPr>
            <w:tcW w:w="1569" w:type="pct"/>
            <w:gridSpan w:val="2"/>
            <w:vAlign w:val="center"/>
          </w:tcPr>
          <w:p w14:paraId="799FCBED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025F46C0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215713AC" w14:textId="1C29ECC6" w:rsidR="00490C6D" w:rsidRPr="00F60ACC" w:rsidRDefault="00E85897" w:rsidP="00E858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601F22D6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54FEC714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77" w:type="pct"/>
            <w:vAlign w:val="center"/>
          </w:tcPr>
          <w:p w14:paraId="4D281C3D" w14:textId="463AF161" w:rsidR="00490C6D" w:rsidRPr="00AF6151" w:rsidRDefault="00947340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16D01F10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4944668E" w14:textId="774ACA6B" w:rsidR="00490C6D" w:rsidRPr="00F60ACC" w:rsidRDefault="00E85897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Latn-RS"/>
              </w:rPr>
              <w:t xml:space="preserve">Prof. dr </w:t>
            </w:r>
            <w:r w:rsidR="007F1027">
              <w:rPr>
                <w:color w:val="000000" w:themeColor="text1"/>
                <w:sz w:val="20"/>
                <w:lang w:val="sr-Latn-RS"/>
              </w:rPr>
              <w:t>Nemanja Jovičić</w:t>
            </w:r>
          </w:p>
        </w:tc>
      </w:tr>
      <w:tr w:rsidR="00490C6D" w:rsidRPr="00F60ACC" w14:paraId="270900A2" w14:textId="77777777" w:rsidTr="002C3540">
        <w:trPr>
          <w:cantSplit/>
          <w:trHeight w:val="850"/>
        </w:trPr>
        <w:tc>
          <w:tcPr>
            <w:tcW w:w="460" w:type="pct"/>
            <w:vMerge/>
            <w:vAlign w:val="center"/>
          </w:tcPr>
          <w:p w14:paraId="25885000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7971C4D2" w14:textId="597DB4C4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1C98AEAB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Reproductive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69119E53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63F3B708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28718BB2" w14:textId="17C1A8CB" w:rsidR="00490C6D" w:rsidRPr="00F60ACC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3D77CC83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1F6A1FF2" w14:textId="77777777" w:rsidR="00490C6D" w:rsidRPr="00F60ACC" w:rsidRDefault="00490C6D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77" w:type="pct"/>
            <w:vAlign w:val="center"/>
          </w:tcPr>
          <w:p w14:paraId="45583944" w14:textId="7D339210" w:rsidR="00490C6D" w:rsidRPr="00AF6151" w:rsidRDefault="00947340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6499C1F0" w14:textId="77777777" w:rsidR="00490C6D" w:rsidRPr="00F60ACC" w:rsidRDefault="00741453" w:rsidP="005514DD">
            <w:pPr>
              <w:rPr>
                <w:color w:val="000000" w:themeColor="text1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="00490C6D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490C6D" w:rsidRPr="00F60ACC">
              <w:rPr>
                <w:color w:val="000000" w:themeColor="text1"/>
                <w:sz w:val="22"/>
                <w:szCs w:val="22"/>
                <w:lang w:val="sr-Cyrl-CS"/>
              </w:rPr>
              <w:t>senses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79B20507" w14:textId="44866784" w:rsidR="00490C6D" w:rsidRPr="00F60ACC" w:rsidRDefault="00E85897" w:rsidP="005514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="00060EE7"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="00060EE7"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</w:tc>
      </w:tr>
      <w:tr w:rsidR="00490C6D" w:rsidRPr="00F60ACC" w14:paraId="7DBF3DB7" w14:textId="77777777" w:rsidTr="002C3540">
        <w:trPr>
          <w:cantSplit/>
          <w:trHeight w:val="700"/>
        </w:trPr>
        <w:tc>
          <w:tcPr>
            <w:tcW w:w="460" w:type="pct"/>
            <w:vMerge/>
            <w:vAlign w:val="center"/>
          </w:tcPr>
          <w:p w14:paraId="37ED97E1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30E867DC" w14:textId="53E1B87D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5EE52395" w14:textId="77777777" w:rsidR="00490C6D" w:rsidRPr="00F60ACC" w:rsidRDefault="00490C6D" w:rsidP="00741453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Nervous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senses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57CD8E9F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03E543E8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179301F8" w14:textId="0D6ABC1A" w:rsidR="00490C6D" w:rsidRPr="00F60ACC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786B603C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2CAF7F48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77" w:type="pct"/>
            <w:vAlign w:val="center"/>
          </w:tcPr>
          <w:p w14:paraId="63B2B2EA" w14:textId="04F79350" w:rsidR="00490C6D" w:rsidRPr="00AF6151" w:rsidRDefault="00947340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598698F7" w14:textId="77777777" w:rsidR="00490C6D" w:rsidRPr="00741453" w:rsidRDefault="00741453" w:rsidP="00CB695A">
            <w:pPr>
              <w:rPr>
                <w:color w:val="000000" w:themeColor="text1"/>
                <w:lang w:val="sr-Latn-R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integumentary</w:t>
            </w:r>
            <w:proofErr w:type="spellEnd"/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r-Latn-RS"/>
              </w:rPr>
              <w:t>system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1BA73365" w14:textId="6CD197EA" w:rsidR="00490C6D" w:rsidRPr="00F60ACC" w:rsidRDefault="00E85897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Latn-RS"/>
              </w:rPr>
              <w:t xml:space="preserve">Prof. dr </w:t>
            </w:r>
            <w:r w:rsidR="007F1027">
              <w:rPr>
                <w:color w:val="000000" w:themeColor="text1"/>
                <w:sz w:val="20"/>
                <w:lang w:val="sr-Latn-RS"/>
              </w:rPr>
              <w:t>Nemanja Jovičić</w:t>
            </w:r>
          </w:p>
        </w:tc>
      </w:tr>
      <w:tr w:rsidR="00490C6D" w:rsidRPr="00F60ACC" w14:paraId="0B13D12F" w14:textId="77777777" w:rsidTr="002C3540">
        <w:trPr>
          <w:cantSplit/>
          <w:trHeight w:val="971"/>
        </w:trPr>
        <w:tc>
          <w:tcPr>
            <w:tcW w:w="460" w:type="pct"/>
            <w:vMerge/>
            <w:vAlign w:val="center"/>
          </w:tcPr>
          <w:p w14:paraId="4A57E6FE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2945683B" w14:textId="77F69F57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66BC5D9F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Endocrine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system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and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741453">
              <w:rPr>
                <w:color w:val="000000" w:themeColor="text1"/>
                <w:sz w:val="22"/>
                <w:szCs w:val="22"/>
                <w:lang w:val="sr-Latn-RS"/>
              </w:rPr>
              <w:t>integumentary</w:t>
            </w:r>
            <w:proofErr w:type="spellEnd"/>
            <w:r w:rsidR="00741453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="00741453">
              <w:rPr>
                <w:color w:val="000000" w:themeColor="text1"/>
                <w:sz w:val="22"/>
                <w:szCs w:val="22"/>
                <w:lang w:val="sr-Latn-RS"/>
              </w:rPr>
              <w:t>system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5776D2E6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0485AE34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636093D2" w14:textId="1778C2E8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183A7987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124CAF26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77" w:type="pct"/>
            <w:vAlign w:val="center"/>
          </w:tcPr>
          <w:p w14:paraId="22E80BB0" w14:textId="7892F5C2" w:rsidR="00490C6D" w:rsidRPr="00AF6151" w:rsidRDefault="00947340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3B153255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3738C716" w14:textId="3055C517" w:rsidR="00490C6D" w:rsidRPr="00F60ACC" w:rsidRDefault="00E85897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="00060EE7"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="00060EE7"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</w:tc>
      </w:tr>
      <w:tr w:rsidR="00490C6D" w:rsidRPr="00F60ACC" w14:paraId="4A6F276B" w14:textId="77777777" w:rsidTr="002C3540">
        <w:trPr>
          <w:cantSplit/>
          <w:trHeight w:val="687"/>
        </w:trPr>
        <w:tc>
          <w:tcPr>
            <w:tcW w:w="460" w:type="pct"/>
            <w:vMerge/>
            <w:vAlign w:val="center"/>
          </w:tcPr>
          <w:p w14:paraId="1654DE0D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50D7606E" w14:textId="51C67C32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719B2F47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General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</w:p>
        </w:tc>
        <w:tc>
          <w:tcPr>
            <w:tcW w:w="1569" w:type="pct"/>
            <w:gridSpan w:val="2"/>
            <w:vAlign w:val="center"/>
          </w:tcPr>
          <w:p w14:paraId="5A41CF77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29C0F8C6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6971B665" w14:textId="6B149706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12D858D2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25480ED6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14</w:t>
            </w:r>
          </w:p>
        </w:tc>
        <w:tc>
          <w:tcPr>
            <w:tcW w:w="377" w:type="pct"/>
            <w:vAlign w:val="center"/>
          </w:tcPr>
          <w:p w14:paraId="586DEED9" w14:textId="2C36B934" w:rsidR="00490C6D" w:rsidRPr="00AF6151" w:rsidRDefault="00947340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0C70E323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Special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</w:p>
        </w:tc>
        <w:tc>
          <w:tcPr>
            <w:tcW w:w="1569" w:type="pct"/>
            <w:gridSpan w:val="2"/>
            <w:vAlign w:val="center"/>
          </w:tcPr>
          <w:p w14:paraId="61C66332" w14:textId="6B19EF5D" w:rsidR="00490C6D" w:rsidRPr="00F60ACC" w:rsidRDefault="00E85897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Latn-RS"/>
              </w:rPr>
              <w:t xml:space="preserve">Prof. dr </w:t>
            </w:r>
            <w:r w:rsidR="007F1027">
              <w:rPr>
                <w:color w:val="000000" w:themeColor="text1"/>
                <w:sz w:val="20"/>
                <w:lang w:val="sr-Latn-RS"/>
              </w:rPr>
              <w:t>Nemanja Jovičić</w:t>
            </w:r>
          </w:p>
        </w:tc>
      </w:tr>
      <w:tr w:rsidR="00490C6D" w:rsidRPr="00F60ACC" w14:paraId="29A411AD" w14:textId="77777777" w:rsidTr="002C3540">
        <w:trPr>
          <w:cantSplit/>
          <w:trHeight w:val="690"/>
        </w:trPr>
        <w:tc>
          <w:tcPr>
            <w:tcW w:w="460" w:type="pct"/>
            <w:vMerge/>
            <w:vAlign w:val="center"/>
          </w:tcPr>
          <w:p w14:paraId="10D43A19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38C58156" w14:textId="7B2BE843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bCs/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0BFF9930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Special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</w:p>
        </w:tc>
        <w:tc>
          <w:tcPr>
            <w:tcW w:w="1569" w:type="pct"/>
            <w:gridSpan w:val="2"/>
            <w:vAlign w:val="center"/>
          </w:tcPr>
          <w:p w14:paraId="6BB8A363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bookmarkStart w:id="1" w:name="_Hlk189045984"/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25610633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67A46ADA" w14:textId="1637A879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bookmarkEnd w:id="1"/>
            <w:proofErr w:type="spellEnd"/>
          </w:p>
        </w:tc>
      </w:tr>
      <w:tr w:rsidR="00490C6D" w:rsidRPr="00F60ACC" w14:paraId="1938310E" w14:textId="77777777" w:rsidTr="002C3540">
        <w:trPr>
          <w:cantSplit/>
          <w:trHeight w:val="567"/>
        </w:trPr>
        <w:tc>
          <w:tcPr>
            <w:tcW w:w="460" w:type="pct"/>
            <w:vMerge w:val="restart"/>
            <w:vAlign w:val="center"/>
          </w:tcPr>
          <w:p w14:paraId="1646E394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77" w:type="pct"/>
            <w:vAlign w:val="center"/>
          </w:tcPr>
          <w:p w14:paraId="3895746A" w14:textId="26DA491E" w:rsidR="00490C6D" w:rsidRPr="00AF6151" w:rsidRDefault="00947340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Theoretical</w:t>
            </w:r>
            <w:proofErr w:type="spellEnd"/>
          </w:p>
        </w:tc>
        <w:tc>
          <w:tcPr>
            <w:tcW w:w="2594" w:type="pct"/>
            <w:vAlign w:val="center"/>
          </w:tcPr>
          <w:p w14:paraId="589FE391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Special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2</w:t>
            </w:r>
          </w:p>
        </w:tc>
        <w:tc>
          <w:tcPr>
            <w:tcW w:w="1569" w:type="pct"/>
            <w:gridSpan w:val="2"/>
            <w:vAlign w:val="center"/>
          </w:tcPr>
          <w:p w14:paraId="08EA2272" w14:textId="0B53E87C" w:rsidR="00490C6D" w:rsidRPr="00F60ACC" w:rsidRDefault="00E85897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490C6D" w:rsidRPr="00F60ACC" w14:paraId="7E6DF744" w14:textId="77777777" w:rsidTr="002C3540">
        <w:trPr>
          <w:cantSplit/>
          <w:trHeight w:val="837"/>
        </w:trPr>
        <w:tc>
          <w:tcPr>
            <w:tcW w:w="460" w:type="pct"/>
            <w:vMerge/>
            <w:vAlign w:val="center"/>
          </w:tcPr>
          <w:p w14:paraId="1BBE9E0F" w14:textId="77777777" w:rsidR="00490C6D" w:rsidRPr="00F60ACC" w:rsidRDefault="00490C6D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14:paraId="7AC27339" w14:textId="2721031F" w:rsidR="00490C6D" w:rsidRPr="00AF6151" w:rsidRDefault="00AF6151" w:rsidP="00CB69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RS"/>
              </w:rPr>
            </w:pPr>
            <w:proofErr w:type="spellStart"/>
            <w:r w:rsidRPr="00AF6151">
              <w:rPr>
                <w:color w:val="000000" w:themeColor="text1"/>
                <w:sz w:val="22"/>
                <w:szCs w:val="22"/>
                <w:lang w:val="sr-Latn-RS"/>
              </w:rPr>
              <w:t>Practical</w:t>
            </w:r>
            <w:proofErr w:type="spellEnd"/>
          </w:p>
        </w:tc>
        <w:tc>
          <w:tcPr>
            <w:tcW w:w="2594" w:type="pct"/>
            <w:vAlign w:val="center"/>
          </w:tcPr>
          <w:p w14:paraId="10CB4061" w14:textId="77777777" w:rsidR="00490C6D" w:rsidRPr="00F60ACC" w:rsidRDefault="00490C6D" w:rsidP="00CB695A">
            <w:pPr>
              <w:rPr>
                <w:color w:val="000000" w:themeColor="text1"/>
                <w:lang w:val="sr-Cyrl-CS"/>
              </w:rPr>
            </w:pP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Special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embryology</w:t>
            </w:r>
            <w:proofErr w:type="spellEnd"/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2</w:t>
            </w:r>
          </w:p>
        </w:tc>
        <w:tc>
          <w:tcPr>
            <w:tcW w:w="1569" w:type="pct"/>
            <w:gridSpan w:val="2"/>
            <w:vAlign w:val="center"/>
          </w:tcPr>
          <w:p w14:paraId="6BA0C65D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060EE7">
              <w:rPr>
                <w:color w:val="000000" w:themeColor="text1"/>
                <w:sz w:val="20"/>
              </w:rPr>
              <w:t xml:space="preserve">Zoran </w:t>
            </w:r>
            <w:proofErr w:type="spellStart"/>
            <w:r w:rsidRPr="00060EE7">
              <w:rPr>
                <w:color w:val="000000" w:themeColor="text1"/>
                <w:sz w:val="20"/>
              </w:rPr>
              <w:t>Milosavljević</w:t>
            </w:r>
            <w:proofErr w:type="spellEnd"/>
          </w:p>
          <w:p w14:paraId="11E6BEF8" w14:textId="77777777" w:rsidR="00E85897" w:rsidRDefault="00E85897" w:rsidP="00E858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Latn-RS"/>
              </w:rPr>
              <w:t>Prof. dr Nemanja Jovičić</w:t>
            </w:r>
          </w:p>
          <w:p w14:paraId="607187A7" w14:textId="5C38FA32" w:rsidR="00490C6D" w:rsidRPr="00F60ACC" w:rsidRDefault="00E85897" w:rsidP="00E85897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Prof. </w:t>
            </w:r>
            <w:proofErr w:type="spellStart"/>
            <w:r>
              <w:rPr>
                <w:color w:val="000000" w:themeColor="text1"/>
                <w:sz w:val="20"/>
              </w:rPr>
              <w:t>dr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904BA2">
              <w:rPr>
                <w:color w:val="000000" w:themeColor="text1"/>
                <w:sz w:val="20"/>
              </w:rPr>
              <w:t xml:space="preserve">Jelena </w:t>
            </w:r>
            <w:proofErr w:type="spellStart"/>
            <w:r w:rsidRPr="00904BA2">
              <w:rPr>
                <w:color w:val="000000" w:themeColor="text1"/>
                <w:sz w:val="20"/>
              </w:rPr>
              <w:t>Milovanovic</w:t>
            </w:r>
            <w:proofErr w:type="spellEnd"/>
          </w:p>
        </w:tc>
      </w:tr>
      <w:tr w:rsidR="007413DA" w:rsidRPr="00F60ACC" w14:paraId="222E60DB" w14:textId="77777777" w:rsidTr="002C3540">
        <w:trPr>
          <w:gridAfter w:val="1"/>
          <w:wAfter w:w="24" w:type="pct"/>
          <w:cantSplit/>
          <w:trHeight w:val="567"/>
        </w:trPr>
        <w:tc>
          <w:tcPr>
            <w:tcW w:w="4976" w:type="pct"/>
            <w:gridSpan w:val="4"/>
            <w:vAlign w:val="center"/>
          </w:tcPr>
          <w:p w14:paraId="5BB3F798" w14:textId="77777777" w:rsidR="007413DA" w:rsidRPr="00F60ACC" w:rsidRDefault="007413DA" w:rsidP="00D82960">
            <w:pPr>
              <w:jc w:val="center"/>
              <w:rPr>
                <w:b/>
                <w:color w:val="000000" w:themeColor="text1"/>
                <w:sz w:val="28"/>
              </w:rPr>
            </w:pPr>
            <w:r w:rsidRPr="00F60ACC">
              <w:rPr>
                <w:b/>
                <w:color w:val="000000" w:themeColor="text1"/>
                <w:sz w:val="28"/>
                <w:szCs w:val="22"/>
              </w:rPr>
              <w:t>EXAM</w:t>
            </w:r>
          </w:p>
        </w:tc>
      </w:tr>
    </w:tbl>
    <w:p w14:paraId="684674D8" w14:textId="77777777" w:rsidR="00DA3F6C" w:rsidRPr="00F60ACC" w:rsidRDefault="00DA3F6C" w:rsidP="00E04E05">
      <w:pPr>
        <w:rPr>
          <w:color w:val="000000" w:themeColor="text1"/>
          <w:lang w:val="sr-Cyrl-CS"/>
        </w:rPr>
      </w:pPr>
    </w:p>
    <w:p w14:paraId="71FD60A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2071CCDF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48CD578F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08A4ECE8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3A213F99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289196B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744FC4EB" w14:textId="77777777" w:rsidR="00C50E9B" w:rsidRDefault="00C50E9B" w:rsidP="00E04E05">
      <w:pPr>
        <w:rPr>
          <w:color w:val="000000" w:themeColor="text1"/>
          <w:lang w:val="sr-Cyrl-CS"/>
        </w:rPr>
      </w:pPr>
    </w:p>
    <w:p w14:paraId="33424E6D" w14:textId="77777777" w:rsidR="002C3540" w:rsidRDefault="002C3540" w:rsidP="00E04E05">
      <w:pPr>
        <w:rPr>
          <w:color w:val="000000" w:themeColor="text1"/>
          <w:lang w:val="sr-Cyrl-CS"/>
        </w:rPr>
      </w:pPr>
    </w:p>
    <w:p w14:paraId="11C78A89" w14:textId="77777777" w:rsidR="002C3540" w:rsidRDefault="002C3540" w:rsidP="00E04E05">
      <w:pPr>
        <w:rPr>
          <w:color w:val="000000" w:themeColor="text1"/>
          <w:lang w:val="sr-Cyrl-CS"/>
        </w:rPr>
      </w:pPr>
    </w:p>
    <w:p w14:paraId="2F1A6291" w14:textId="77777777" w:rsidR="002C3540" w:rsidRDefault="002C3540" w:rsidP="00E04E05">
      <w:pPr>
        <w:rPr>
          <w:color w:val="000000" w:themeColor="text1"/>
          <w:lang w:val="sr-Cyrl-CS"/>
        </w:rPr>
      </w:pPr>
    </w:p>
    <w:p w14:paraId="22442261" w14:textId="77777777" w:rsidR="002C3540" w:rsidRDefault="002C3540" w:rsidP="00E04E05">
      <w:pPr>
        <w:rPr>
          <w:color w:val="000000" w:themeColor="text1"/>
          <w:lang w:val="sr-Cyrl-CS"/>
        </w:rPr>
      </w:pPr>
    </w:p>
    <w:p w14:paraId="2AE7A494" w14:textId="77777777" w:rsidR="002C3540" w:rsidRDefault="002C3540" w:rsidP="00E04E05">
      <w:pPr>
        <w:rPr>
          <w:color w:val="000000" w:themeColor="text1"/>
          <w:lang w:val="sr-Cyrl-CS"/>
        </w:rPr>
      </w:pPr>
    </w:p>
    <w:p w14:paraId="13A1843B" w14:textId="77777777" w:rsidR="002C3540" w:rsidRDefault="002C3540" w:rsidP="00E04E05">
      <w:pPr>
        <w:rPr>
          <w:color w:val="000000" w:themeColor="text1"/>
          <w:lang w:val="sr-Cyrl-CS"/>
        </w:rPr>
      </w:pPr>
    </w:p>
    <w:p w14:paraId="365A8355" w14:textId="77777777" w:rsidR="002C3540" w:rsidRDefault="002C3540" w:rsidP="00E04E05">
      <w:pPr>
        <w:rPr>
          <w:color w:val="000000" w:themeColor="text1"/>
          <w:lang w:val="sr-Cyrl-CS"/>
        </w:rPr>
      </w:pPr>
    </w:p>
    <w:p w14:paraId="496D1AB0" w14:textId="77777777" w:rsidR="002C3540" w:rsidRDefault="002C3540" w:rsidP="00E04E05">
      <w:pPr>
        <w:rPr>
          <w:color w:val="000000" w:themeColor="text1"/>
          <w:lang w:val="sr-Cyrl-CS"/>
        </w:rPr>
      </w:pPr>
    </w:p>
    <w:p w14:paraId="79A59E5C" w14:textId="77777777" w:rsidR="002C3540" w:rsidRPr="00F60ACC" w:rsidRDefault="002C3540" w:rsidP="00E04E05">
      <w:pPr>
        <w:rPr>
          <w:color w:val="000000" w:themeColor="text1"/>
          <w:lang w:val="sr-Cyrl-CS"/>
        </w:rPr>
      </w:pPr>
    </w:p>
    <w:p w14:paraId="61B93A1D" w14:textId="77777777" w:rsidR="00C50E9B" w:rsidRDefault="00C50E9B" w:rsidP="00E04E05">
      <w:pPr>
        <w:rPr>
          <w:color w:val="000000" w:themeColor="text1"/>
          <w:lang w:val="sr-Cyrl-CS"/>
        </w:rPr>
      </w:pPr>
    </w:p>
    <w:p w14:paraId="19F74CC5" w14:textId="77777777" w:rsidR="00741E3D" w:rsidRDefault="00741E3D" w:rsidP="00E04E05">
      <w:pPr>
        <w:rPr>
          <w:color w:val="000000" w:themeColor="text1"/>
          <w:lang w:val="sr-Cyrl-CS"/>
        </w:rPr>
      </w:pPr>
    </w:p>
    <w:p w14:paraId="4781F9CB" w14:textId="77777777" w:rsidR="00AF6151" w:rsidRDefault="00AF6151" w:rsidP="00E04E05">
      <w:pPr>
        <w:rPr>
          <w:color w:val="000000" w:themeColor="text1"/>
          <w:lang w:val="sr-Cyrl-CS"/>
        </w:rPr>
        <w:sectPr w:rsidR="00AF6151" w:rsidSect="00DA3F6C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4898CB8A" w14:textId="77777777" w:rsidR="00AF6151" w:rsidRDefault="00AF6151" w:rsidP="00E04E05">
      <w:pPr>
        <w:rPr>
          <w:b/>
          <w:bCs/>
          <w:color w:val="000000" w:themeColor="text1"/>
          <w:lang w:val="sr-Latn-RS"/>
        </w:rPr>
      </w:pPr>
    </w:p>
    <w:p w14:paraId="51EFA82F" w14:textId="6058C560" w:rsidR="00C50E9B" w:rsidRPr="00AF6151" w:rsidRDefault="00AF6151" w:rsidP="00237740">
      <w:pPr>
        <w:rPr>
          <w:b/>
          <w:bCs/>
          <w:color w:val="000000" w:themeColor="text1"/>
          <w:lang w:val="sr-Latn-RS"/>
        </w:rPr>
      </w:pPr>
      <w:r w:rsidRPr="00AF6151">
        <w:rPr>
          <w:b/>
          <w:bCs/>
          <w:color w:val="000000" w:themeColor="text1"/>
          <w:lang w:val="sr-Latn-RS"/>
        </w:rPr>
        <w:t>ORAL EXAMINATION COMMISSION:</w:t>
      </w:r>
    </w:p>
    <w:p w14:paraId="3263405C" w14:textId="77777777" w:rsidR="00AF6151" w:rsidRDefault="00AF6151" w:rsidP="00237740">
      <w:pPr>
        <w:rPr>
          <w:color w:val="000000" w:themeColor="text1"/>
          <w:lang w:val="sr-Latn-RS"/>
        </w:rPr>
      </w:pPr>
    </w:p>
    <w:p w14:paraId="5C0B13D3" w14:textId="77777777" w:rsidR="00AF6151" w:rsidRPr="00AF6151" w:rsidRDefault="00AF6151" w:rsidP="00237740">
      <w:pPr>
        <w:pStyle w:val="ListParagraph"/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F615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Prof. dr Zoran Milosavljević</w:t>
      </w:r>
    </w:p>
    <w:p w14:paraId="30046E2E" w14:textId="77777777" w:rsidR="00AF6151" w:rsidRPr="00AF6151" w:rsidRDefault="00AF6151" w:rsidP="00237740">
      <w:pPr>
        <w:pStyle w:val="ListParagraph"/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F615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Prof. dr Nemanja Jovičić</w:t>
      </w:r>
    </w:p>
    <w:p w14:paraId="7EB5EC6A" w14:textId="35039D19" w:rsidR="00AF6151" w:rsidRPr="00AF6151" w:rsidRDefault="00AF6151" w:rsidP="00237740">
      <w:pPr>
        <w:pStyle w:val="ListParagraph"/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F615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Prof. dr Jelena </w:t>
      </w:r>
      <w:proofErr w:type="spellStart"/>
      <w:r w:rsidRPr="00AF615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Milovanovic</w:t>
      </w:r>
      <w:proofErr w:type="spellEnd"/>
    </w:p>
    <w:p w14:paraId="3D7BA812" w14:textId="77777777" w:rsidR="00AF6151" w:rsidRPr="00AF6151" w:rsidRDefault="00AF6151" w:rsidP="00237740">
      <w:pPr>
        <w:rPr>
          <w:color w:val="000000" w:themeColor="text1"/>
          <w:lang w:val="sr-Latn-RS"/>
        </w:rPr>
      </w:pPr>
    </w:p>
    <w:p w14:paraId="61B12741" w14:textId="77777777" w:rsidR="000E0269" w:rsidRDefault="000E0269" w:rsidP="00237740">
      <w:pPr>
        <w:jc w:val="center"/>
        <w:rPr>
          <w:b/>
          <w:bCs/>
          <w:color w:val="000000" w:themeColor="text1"/>
          <w:lang w:val="sr-Latn-RS"/>
        </w:rPr>
      </w:pPr>
    </w:p>
    <w:p w14:paraId="7213FA66" w14:textId="6AC6A4E7" w:rsidR="00C50E9B" w:rsidRPr="00AF6151" w:rsidRDefault="00ED6467" w:rsidP="00237740">
      <w:pPr>
        <w:jc w:val="center"/>
        <w:rPr>
          <w:b/>
          <w:bCs/>
          <w:color w:val="000000" w:themeColor="text1"/>
          <w:lang w:val="sr-Cyrl-CS"/>
        </w:rPr>
      </w:pPr>
      <w:r w:rsidRPr="00AF6151">
        <w:rPr>
          <w:b/>
          <w:bCs/>
          <w:color w:val="000000" w:themeColor="text1"/>
          <w:lang w:val="sr-Cyrl-CS"/>
        </w:rPr>
        <w:t>EXAM</w:t>
      </w:r>
      <w:r w:rsidR="0081008E" w:rsidRPr="00AF6151">
        <w:rPr>
          <w:b/>
          <w:bCs/>
          <w:color w:val="000000" w:themeColor="text1"/>
          <w:lang w:val="sr-Cyrl-CS"/>
        </w:rPr>
        <w:t xml:space="preserve"> QUESTIONS</w:t>
      </w:r>
    </w:p>
    <w:p w14:paraId="7EB95947" w14:textId="77777777" w:rsidR="00237740" w:rsidRDefault="00237740" w:rsidP="00237740">
      <w:pPr>
        <w:rPr>
          <w:b/>
          <w:bCs/>
          <w:color w:val="000000" w:themeColor="text1"/>
          <w:lang w:val="sr-Latn-RS"/>
        </w:rPr>
      </w:pPr>
    </w:p>
    <w:p w14:paraId="6D0D9D29" w14:textId="77777777" w:rsidR="00237740" w:rsidRDefault="00237740" w:rsidP="00237740">
      <w:pPr>
        <w:ind w:left="680" w:hanging="680"/>
        <w:rPr>
          <w:b/>
          <w:bCs/>
          <w:color w:val="000000" w:themeColor="text1"/>
          <w:lang w:val="sr-Latn-RS"/>
        </w:rPr>
      </w:pPr>
    </w:p>
    <w:p w14:paraId="4ECF2216" w14:textId="3E531020" w:rsidR="0081008E" w:rsidRDefault="00877169" w:rsidP="00237740">
      <w:pPr>
        <w:rPr>
          <w:b/>
          <w:bCs/>
          <w:color w:val="000000" w:themeColor="text1"/>
          <w:lang w:val="sr-Latn-RS"/>
        </w:rPr>
      </w:pPr>
      <w:r w:rsidRPr="00237740">
        <w:rPr>
          <w:b/>
          <w:bCs/>
          <w:color w:val="000000" w:themeColor="text1"/>
          <w:lang w:val="sr-Cyrl-CS"/>
        </w:rPr>
        <w:t>CYTOLOGY AND HISTOLOGY</w:t>
      </w:r>
    </w:p>
    <w:p w14:paraId="41D09F1C" w14:textId="77777777" w:rsidR="00237740" w:rsidRPr="00237740" w:rsidRDefault="00237740" w:rsidP="00237740">
      <w:pPr>
        <w:ind w:left="680" w:hanging="680"/>
        <w:rPr>
          <w:color w:val="000000" w:themeColor="text1"/>
          <w:lang w:val="sr-Latn-RS"/>
        </w:rPr>
      </w:pPr>
    </w:p>
    <w:p w14:paraId="7B5B8CF1" w14:textId="6325EE49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membranes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specializations</w:t>
      </w:r>
      <w:proofErr w:type="spellEnd"/>
    </w:p>
    <w:p w14:paraId="023AE96C" w14:textId="7476A964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nucleus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matrix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envelope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chromatin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nucleolus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29198F0E" w14:textId="741FE949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Mitochondria</w:t>
      </w:r>
      <w:proofErr w:type="spellEnd"/>
    </w:p>
    <w:p w14:paraId="5491D61E" w14:textId="3B61E626" w:rsidR="0081008E" w:rsidRPr="00063950" w:rsidRDefault="00741E3D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Endoplasmic</w:t>
      </w:r>
      <w:proofErr w:type="spellEnd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reticulum</w:t>
      </w:r>
      <w:proofErr w:type="spellEnd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ribosomes</w:t>
      </w:r>
      <w:proofErr w:type="spellEnd"/>
    </w:p>
    <w:p w14:paraId="79D0190F" w14:textId="03CAE22E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Golgi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complex</w:t>
      </w:r>
      <w:proofErr w:type="spellEnd"/>
    </w:p>
    <w:p w14:paraId="3F5E3E53" w14:textId="2A45B042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Lysosomes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multivesicular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bodies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peroxisomes</w:t>
      </w:r>
      <w:proofErr w:type="spellEnd"/>
    </w:p>
    <w:p w14:paraId="1D89C2F5" w14:textId="1D73C06E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Centriole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centrosome</w:t>
      </w:r>
      <w:proofErr w:type="spellEnd"/>
    </w:p>
    <w:p w14:paraId="4908EB73" w14:textId="5F6F6232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Cytoskeleton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motility</w:t>
      </w:r>
      <w:proofErr w:type="spellEnd"/>
    </w:p>
    <w:p w14:paraId="2CD83848" w14:textId="43405055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Cilia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flagella</w:t>
      </w:r>
      <w:proofErr w:type="spellEnd"/>
    </w:p>
    <w:p w14:paraId="7DF3ED02" w14:textId="0152FD37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Endocytosis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exocytosis</w:t>
      </w:r>
      <w:proofErr w:type="spellEnd"/>
    </w:p>
    <w:p w14:paraId="352D34DD" w14:textId="3CFB77F3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General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divisions</w:t>
      </w:r>
      <w:proofErr w:type="spellEnd"/>
    </w:p>
    <w:p w14:paraId="2251DF46" w14:textId="247FDD79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Polarization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junctions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basement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membrane</w:t>
      </w:r>
      <w:proofErr w:type="spellEnd"/>
    </w:p>
    <w:p w14:paraId="39EF43DE" w14:textId="2273CD7C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Simple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epithelia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distribution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2B0B6169" w14:textId="6B642585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Pseudostratified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epithelia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distribution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6EA4B0BD" w14:textId="6B49E337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Epithelium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transitional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type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distribution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3F1D3A52" w14:textId="6CB31656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Stratified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epithelia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distribution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5F5338C6" w14:textId="5E2EA7CE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Glandular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epithelia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divisions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secretion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mechanisms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16B5EDBB" w14:textId="37220AD5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General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connecti</w:t>
      </w:r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</w:t>
      </w:r>
      <w:proofErr w:type="spellEnd"/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5C6DE4B1" w14:textId="230AABED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Embryonic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connective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mesenchyme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mucous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7EEB3842" w14:textId="066DF30A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Loose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connective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matrix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20DA33A4" w14:textId="43116CEC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Fibroblast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collagen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biosynthesis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fibrillogenesis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6DFBD133" w14:textId="0E8C6C9C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loose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connective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macrophage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mast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plasma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).</w:t>
      </w:r>
    </w:p>
    <w:p w14:paraId="70957B53" w14:textId="3C2F4C1A" w:rsidR="0081008E" w:rsidRPr="00063950" w:rsidRDefault="00741E3D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Fibrous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connective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regular</w:t>
      </w:r>
      <w:proofErr w:type="spellEnd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irregular</w:t>
      </w:r>
      <w:proofErr w:type="spellEnd"/>
      <w:r w:rsidR="0081008E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31A90B46" w14:textId="7D875A75" w:rsidR="0081008E" w:rsidRPr="00063950" w:rsidRDefault="00741E3D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Fat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</w:p>
    <w:p w14:paraId="3D225A77" w14:textId="4CA6329D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Reticular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</w:p>
    <w:p w14:paraId="69F55F7E" w14:textId="1EF09178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General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cartilage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matrix</w:t>
      </w:r>
      <w:proofErr w:type="spellEnd"/>
    </w:p>
    <w:p w14:paraId="055D63EE" w14:textId="0E0979AB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Hyaline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cartilage</w:t>
      </w:r>
      <w:proofErr w:type="spellEnd"/>
    </w:p>
    <w:p w14:paraId="6ACF5E4D" w14:textId="1C8D5D21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Elastic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fibrous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cartilage</w:t>
      </w:r>
      <w:proofErr w:type="spellEnd"/>
    </w:p>
    <w:p w14:paraId="30619CB2" w14:textId="763A83D1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Chondrogenesis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regressive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changes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cartilage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regeneration</w:t>
      </w:r>
      <w:proofErr w:type="spellEnd"/>
    </w:p>
    <w:p w14:paraId="2BC521B9" w14:textId="3DDFD80B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Bone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basic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matrix</w:t>
      </w:r>
      <w:proofErr w:type="spellEnd"/>
    </w:p>
    <w:p w14:paraId="44AB6D81" w14:textId="4F700639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Bone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</w:p>
    <w:p w14:paraId="7F94C9A6" w14:textId="17AB8596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Osteogenesis</w:t>
      </w:r>
      <w:proofErr w:type="spellEnd"/>
    </w:p>
    <w:p w14:paraId="6F35E763" w14:textId="2A308CE8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bone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marrow</w:t>
      </w:r>
      <w:proofErr w:type="spellEnd"/>
    </w:p>
    <w:p w14:paraId="00DE39F4" w14:textId="77777777" w:rsidR="00B02D96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Cytological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hematopoiesis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077BD24B" w14:textId="505C4FBD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Erythrocyte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erythropoiesis</w:t>
      </w:r>
      <w:proofErr w:type="spellEnd"/>
    </w:p>
    <w:p w14:paraId="343F2CB7" w14:textId="60DDF497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Granulocytes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granulocytopoiesis</w:t>
      </w:r>
      <w:proofErr w:type="spellEnd"/>
    </w:p>
    <w:p w14:paraId="76A32C0E" w14:textId="3DFD34E0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Monocytes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monocytopoiesis</w:t>
      </w:r>
      <w:proofErr w:type="spellEnd"/>
    </w:p>
    <w:p w14:paraId="6CDDFFE5" w14:textId="35E23E0E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Lymphocytes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lymphocytopoiesis</w:t>
      </w:r>
      <w:proofErr w:type="spellEnd"/>
    </w:p>
    <w:p w14:paraId="1BAEDE84" w14:textId="43738045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Platelets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thrombocytopoiesis</w:t>
      </w:r>
      <w:proofErr w:type="spellEnd"/>
    </w:p>
    <w:p w14:paraId="1E9B3E34" w14:textId="410CA119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Mononuclear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phagocytic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system</w:t>
      </w:r>
      <w:proofErr w:type="spellEnd"/>
    </w:p>
    <w:p w14:paraId="44AE18F9" w14:textId="1C8D013E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smooth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muscle</w:t>
      </w:r>
      <w:proofErr w:type="spellEnd"/>
    </w:p>
    <w:p w14:paraId="6600D841" w14:textId="5C28EDA5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skeletal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muscle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myofibrils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="00063950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sarcoplasmic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reticulum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T</w:t>
      </w:r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tubules</w:t>
      </w:r>
      <w:proofErr w:type="spellEnd"/>
      <w:r w:rsidR="00741E3D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)</w:t>
      </w:r>
    </w:p>
    <w:p w14:paraId="4975209C" w14:textId="7CF3D558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Motor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plate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neuromuscular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synapse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)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muscle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spindle</w:t>
      </w:r>
      <w:proofErr w:type="spellEnd"/>
    </w:p>
    <w:p w14:paraId="2D70E933" w14:textId="314C913F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cardiac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muscle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</w:p>
    <w:p w14:paraId="5FAF0BEA" w14:textId="616CF686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modalities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nervous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</w:p>
    <w:p w14:paraId="5968E74C" w14:textId="2C3A6E50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Neuron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body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dendrites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axons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287E3FE7" w14:textId="58A6C1A9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Morphofunctional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types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neurons</w:t>
      </w:r>
      <w:proofErr w:type="spellEnd"/>
    </w:p>
    <w:p w14:paraId="0E664CF9" w14:textId="406499C7" w:rsidR="0081008E" w:rsidRPr="00063950" w:rsidRDefault="00741E3D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Neuroglia</w:t>
      </w:r>
      <w:proofErr w:type="spellEnd"/>
    </w:p>
    <w:p w14:paraId="05A3ADF3" w14:textId="6E6C3D9C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Synapses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: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morphology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types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basis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neurotransmission</w:t>
      </w:r>
      <w:proofErr w:type="spellEnd"/>
    </w:p>
    <w:p w14:paraId="1C20EC15" w14:textId="4C680556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Periaxon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sheath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myelin</w:t>
      </w:r>
      <w:r w:rsidR="00063950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ated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unmyelin</w:t>
      </w:r>
      <w:r w:rsidR="00063950"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ated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).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Axonal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transport</w:t>
      </w:r>
      <w:proofErr w:type="spellEnd"/>
    </w:p>
    <w:p w14:paraId="360DA930" w14:textId="4DA1A17D" w:rsidR="0081008E" w:rsidRPr="00063950" w:rsidRDefault="0081008E" w:rsidP="00237740">
      <w:pPr>
        <w:pStyle w:val="ListParagraph"/>
        <w:numPr>
          <w:ilvl w:val="0"/>
          <w:numId w:val="40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Sensory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motor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nerve</w:t>
      </w:r>
      <w:proofErr w:type="spellEnd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06395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endings</w:t>
      </w:r>
      <w:proofErr w:type="spellEnd"/>
    </w:p>
    <w:p w14:paraId="45205BD2" w14:textId="77777777" w:rsidR="0081008E" w:rsidRPr="00715148" w:rsidRDefault="0081008E" w:rsidP="00237740">
      <w:pPr>
        <w:ind w:hanging="680"/>
        <w:rPr>
          <w:color w:val="000000" w:themeColor="text1"/>
          <w:lang w:val="sr-Cyrl-CS"/>
        </w:rPr>
      </w:pPr>
    </w:p>
    <w:p w14:paraId="056F68C6" w14:textId="6CA7CEA6" w:rsidR="0081008E" w:rsidRPr="00237740" w:rsidRDefault="00237740" w:rsidP="00237740">
      <w:pPr>
        <w:ind w:hanging="680"/>
        <w:rPr>
          <w:b/>
          <w:bCs/>
          <w:color w:val="000000" w:themeColor="text1"/>
          <w:lang w:val="sr-Cyrl-CS"/>
        </w:rPr>
      </w:pPr>
      <w:r>
        <w:rPr>
          <w:b/>
          <w:bCs/>
          <w:color w:val="000000" w:themeColor="text1"/>
          <w:lang w:val="sr-Latn-RS"/>
        </w:rPr>
        <w:t xml:space="preserve">           </w:t>
      </w:r>
      <w:r w:rsidR="0081008E" w:rsidRPr="00237740">
        <w:rPr>
          <w:b/>
          <w:bCs/>
          <w:color w:val="000000" w:themeColor="text1"/>
          <w:lang w:val="sr-Cyrl-CS"/>
        </w:rPr>
        <w:t>ORGANOLOGY</w:t>
      </w:r>
    </w:p>
    <w:p w14:paraId="1E133379" w14:textId="77777777" w:rsidR="0081008E" w:rsidRPr="00715148" w:rsidRDefault="0081008E" w:rsidP="00237740">
      <w:pPr>
        <w:ind w:hanging="680"/>
        <w:rPr>
          <w:color w:val="000000" w:themeColor="text1"/>
          <w:lang w:val="sr-Cyrl-CS"/>
        </w:rPr>
      </w:pPr>
    </w:p>
    <w:p w14:paraId="61AA5DA1" w14:textId="5B725E55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General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cardiovascular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system</w:t>
      </w:r>
      <w:proofErr w:type="spellEnd"/>
    </w:p>
    <w:p w14:paraId="5FD6DDED" w14:textId="4D99BDFE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heart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conduction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system</w:t>
      </w:r>
      <w:proofErr w:type="spellEnd"/>
    </w:p>
    <w:p w14:paraId="510CB147" w14:textId="1E1A8E52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arteries</w:t>
      </w:r>
      <w:proofErr w:type="spellEnd"/>
    </w:p>
    <w:p w14:paraId="6EF9C503" w14:textId="7BD2997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Microcirculation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arterioles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capillaries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venules</w:t>
      </w:r>
      <w:proofErr w:type="spellEnd"/>
    </w:p>
    <w:p w14:paraId="7F07E438" w14:textId="5956FEA4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Endothelial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: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types</w:t>
      </w:r>
      <w:proofErr w:type="spellEnd"/>
    </w:p>
    <w:p w14:paraId="6CCB3A58" w14:textId="7973B64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veins</w:t>
      </w:r>
      <w:proofErr w:type="spellEnd"/>
    </w:p>
    <w:p w14:paraId="4B8A2180" w14:textId="67241CA0" w:rsidR="0081008E" w:rsidRPr="00285FA4" w:rsidRDefault="00741E3D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Lymphatic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vessel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system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Lymph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capillaries</w:t>
      </w:r>
      <w:proofErr w:type="spellEnd"/>
    </w:p>
    <w:p w14:paraId="0D341C1F" w14:textId="6F6B22BA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cavity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Types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mucosa</w:t>
      </w:r>
      <w:proofErr w:type="spellEnd"/>
    </w:p>
    <w:p w14:paraId="232784F7" w14:textId="7C203C64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tongue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papillae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Gustatory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corpuscle</w:t>
      </w:r>
      <w:proofErr w:type="spellEnd"/>
    </w:p>
    <w:p w14:paraId="3E24B7F2" w14:textId="7BB9CE39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teeth</w:t>
      </w:r>
      <w:proofErr w:type="spellEnd"/>
    </w:p>
    <w:p w14:paraId="21B18BF1" w14:textId="76817F6D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5FEA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oesophagus</w:t>
      </w:r>
      <w:proofErr w:type="spellEnd"/>
    </w:p>
    <w:p w14:paraId="33526BE7" w14:textId="4401694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stomach</w:t>
      </w:r>
      <w:proofErr w:type="spellEnd"/>
    </w:p>
    <w:p w14:paraId="7C023E1A" w14:textId="05301432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Duodenum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</w:p>
    <w:p w14:paraId="7D156CB1" w14:textId="20838860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Jejunum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</w:p>
    <w:p w14:paraId="39F7CF3E" w14:textId="711385EA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Ileum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</w:p>
    <w:p w14:paraId="72D64A9F" w14:textId="1505674F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intestinal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epithelium</w:t>
      </w:r>
      <w:proofErr w:type="spellEnd"/>
    </w:p>
    <w:p w14:paraId="033F7C7C" w14:textId="0B58FA9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Lymphatic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tissue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digestive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tract</w:t>
      </w:r>
      <w:proofErr w:type="spellEnd"/>
    </w:p>
    <w:p w14:paraId="359755F2" w14:textId="6F9187B5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colon</w:t>
      </w:r>
      <w:proofErr w:type="spellEnd"/>
    </w:p>
    <w:p w14:paraId="09C907E6" w14:textId="3D100E56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appendix</w:t>
      </w:r>
      <w:proofErr w:type="spellEnd"/>
    </w:p>
    <w:p w14:paraId="0040CB04" w14:textId="2C02BC28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Liver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lobulation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zonal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</w:p>
    <w:p w14:paraId="50B8FE5E" w14:textId="7FF905DF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Vascularization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microcirculation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liver</w:t>
      </w:r>
      <w:proofErr w:type="spellEnd"/>
    </w:p>
    <w:p w14:paraId="6403328A" w14:textId="0F6336D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Cytological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liver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</w:p>
    <w:p w14:paraId="69B6D0EA" w14:textId="6C3AE509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bile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ducts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gallbladder</w:t>
      </w:r>
      <w:proofErr w:type="spellEnd"/>
    </w:p>
    <w:p w14:paraId="257999B8" w14:textId="2A7186CD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division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salivary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glands</w:t>
      </w:r>
      <w:proofErr w:type="spellEnd"/>
    </w:p>
    <w:p w14:paraId="450AF339" w14:textId="604D3C1D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exocrine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pancreas</w:t>
      </w:r>
      <w:proofErr w:type="spellEnd"/>
    </w:p>
    <w:p w14:paraId="5021A135" w14:textId="0E0815F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endocrine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pancreas</w:t>
      </w:r>
      <w:proofErr w:type="spellEnd"/>
    </w:p>
    <w:p w14:paraId="35323D61" w14:textId="673FF1CF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nasal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cavity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sinuses</w:t>
      </w:r>
      <w:proofErr w:type="spellEnd"/>
    </w:p>
    <w:p w14:paraId="636984E2" w14:textId="1B2C71CF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larynx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vocal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cords</w:t>
      </w:r>
      <w:proofErr w:type="spellEnd"/>
    </w:p>
    <w:p w14:paraId="621BB95A" w14:textId="1316E35A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trachea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composition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epithelium</w:t>
      </w:r>
      <w:proofErr w:type="spellEnd"/>
    </w:p>
    <w:p w14:paraId="5CA29712" w14:textId="701C9C4E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Bronchial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tree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bronchi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bronchioles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composition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epithelium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648A8486" w14:textId="14A54769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Terminal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bronchioles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respiratory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bronchioles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alveolar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ducts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saccules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Pulmonary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lobule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acinus</w:t>
      </w:r>
      <w:proofErr w:type="spellEnd"/>
    </w:p>
    <w:p w14:paraId="310AF39B" w14:textId="23B1505A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Cytological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alveoli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respiratory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barrier</w:t>
      </w:r>
      <w:proofErr w:type="spellEnd"/>
    </w:p>
    <w:p w14:paraId="318DE75F" w14:textId="7FEF7381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General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kidney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Cortex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medulla</w:t>
      </w:r>
      <w:proofErr w:type="spellEnd"/>
    </w:p>
    <w:p w14:paraId="2BF1FE6E" w14:textId="202F1CA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Nephron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morphology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types</w:t>
      </w:r>
      <w:proofErr w:type="spellEnd"/>
    </w:p>
    <w:p w14:paraId="7DBA9068" w14:textId="4A6B88E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Cytological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renal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corpuscle</w:t>
      </w:r>
      <w:proofErr w:type="spellEnd"/>
    </w:p>
    <w:p w14:paraId="7942ECCD" w14:textId="1A6F5238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Cytological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tubular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part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nephron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collecting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ducts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Juxtaglomerular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apparatus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kidney</w:t>
      </w:r>
      <w:proofErr w:type="spellEnd"/>
    </w:p>
    <w:p w14:paraId="5F8CCFA0" w14:textId="6FF65B5C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Ureter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</w:p>
    <w:p w14:paraId="38060E4F" w14:textId="591BDA0C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Urinary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bladder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</w:p>
    <w:p w14:paraId="5B5FB6BA" w14:textId="1C88E17E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urethra</w:t>
      </w:r>
      <w:proofErr w:type="spellEnd"/>
    </w:p>
    <w:p w14:paraId="01F1E919" w14:textId="4A3F5E2A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General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characteristics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endocrine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glands</w:t>
      </w:r>
      <w:proofErr w:type="spellEnd"/>
    </w:p>
    <w:p w14:paraId="38880A4C" w14:textId="7C0C3E5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composition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adenohypophysis</w:t>
      </w:r>
      <w:proofErr w:type="spellEnd"/>
    </w:p>
    <w:p w14:paraId="55FFD183" w14:textId="7CC125BC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neurohypophysis</w:t>
      </w:r>
      <w:proofErr w:type="spellEnd"/>
    </w:p>
    <w:p w14:paraId="1DC96DCE" w14:textId="335752D5" w:rsidR="0081008E" w:rsidRPr="00285FA4" w:rsidRDefault="00285FA4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pineal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53862790" w14:textId="15458041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Thyroid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5CA8B433" w14:textId="2655FA75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Parathyroid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</w:p>
    <w:p w14:paraId="4F15F027" w14:textId="4B7620DC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cortex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adrenal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</w:t>
      </w:r>
      <w:proofErr w:type="spellEnd"/>
    </w:p>
    <w:p w14:paraId="17AAEA07" w14:textId="0DD78745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medulla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adrenal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</w:t>
      </w:r>
      <w:proofErr w:type="spellEnd"/>
    </w:p>
    <w:p w14:paraId="54C7BCBF" w14:textId="0689B69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General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</w:t>
      </w:r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gical</w:t>
      </w:r>
      <w:proofErr w:type="spellEnd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lymphatic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system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Lymphatic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follicle</w:t>
      </w:r>
      <w:proofErr w:type="spellEnd"/>
    </w:p>
    <w:p w14:paraId="0DA0BB57" w14:textId="6C2F16CC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Thymus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composition</w:t>
      </w:r>
      <w:proofErr w:type="spellEnd"/>
    </w:p>
    <w:p w14:paraId="6A3FA4D0" w14:textId="658A7CAE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Lymph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node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general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composition</w:t>
      </w:r>
      <w:proofErr w:type="spellEnd"/>
    </w:p>
    <w:p w14:paraId="26A29FD9" w14:textId="0CDE00B2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white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pulp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spleen</w:t>
      </w:r>
      <w:proofErr w:type="spellEnd"/>
    </w:p>
    <w:p w14:paraId="47DB0AF8" w14:textId="3BCD6C34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pulp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spleen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venous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sinusoids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).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Vascularization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spleen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39409C58" w14:textId="52BCE1ED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tonsils</w:t>
      </w:r>
      <w:proofErr w:type="spellEnd"/>
    </w:p>
    <w:p w14:paraId="7EBAA40C" w14:textId="3334358A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Principles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nervou</w:t>
      </w:r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</w:t>
      </w:r>
      <w:proofErr w:type="spellEnd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system</w:t>
      </w:r>
      <w:proofErr w:type="spellEnd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="00741E3D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Meninges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47E81764" w14:textId="11E07A46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Spinal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2DD62076" w14:textId="6BBF84A0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cerebellum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AA80D23" w14:textId="2D4FECF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cerebrum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36BF2498" w14:textId="20461EA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external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5DEBA58C" w14:textId="3D13497B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Cav</w:t>
      </w:r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um</w:t>
      </w:r>
      <w:proofErr w:type="spellEnd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tympani</w:t>
      </w:r>
      <w:proofErr w:type="spellEnd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tympanic</w:t>
      </w:r>
      <w:proofErr w:type="spellEnd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membrane</w:t>
      </w:r>
      <w:proofErr w:type="spellEnd"/>
    </w:p>
    <w:p w14:paraId="343ACCE4" w14:textId="27F6D8D7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Utriculus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sacculus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semicircular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canals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macula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crista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ampularis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) –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4ED32949" w14:textId="43E96BD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Eyelid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conjunctiva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lacrimal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cellular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composition</w:t>
      </w:r>
      <w:proofErr w:type="spellEnd"/>
    </w:p>
    <w:p w14:paraId="15E3A2EC" w14:textId="6CDA4E9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Cornea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sclera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58EE0390" w14:textId="0E053DD7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Uvea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different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segments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3E0B7E42" w14:textId="7A220BE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Retina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59F786BD" w14:textId="072EF8CE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Maccula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lutea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fovea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centralis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retina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optic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nerve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7F8D58F" w14:textId="300BBBB2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Ovary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Ovogenesis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folliculogenesis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70257AB4" w14:textId="7F23B79D" w:rsidR="0081008E" w:rsidRPr="00285FA4" w:rsidRDefault="00285FA4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De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Graaf</w:t>
      </w:r>
      <w:r w:rsidR="00EC3E72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ian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follicle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corpus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luteum</w:t>
      </w:r>
      <w:proofErr w:type="spellEnd"/>
      <w:r w:rsidR="0081008E"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68E14E97" w14:textId="1848035E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Uterine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tube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2690D2CB" w14:textId="1DB5D96F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Uterus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1CF38AB8" w14:textId="64633836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endometrium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the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menstrual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cycle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461D6792" w14:textId="4D7054FF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Vagina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711B24C0" w14:textId="69798B42" w:rsidR="0081008E" w:rsidRPr="00285FA4" w:rsidRDefault="00EC3E72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Testis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spermatogenesis</w:t>
      </w:r>
      <w:proofErr w:type="spellEnd"/>
    </w:p>
    <w:p w14:paraId="395DDC5A" w14:textId="76E04DE5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Tubuli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recti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rete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testis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ductuli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efferentes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ductus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epididymidis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60DB333F" w14:textId="1619521D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Sertoli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Interstitium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Leydig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5449EDD3" w14:textId="646FE931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Ductus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deferens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vesica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seminalis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33358DBF" w14:textId="3451E1A8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Prostate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288BA6EA" w14:textId="444AB03D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Penis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108F2046" w14:textId="0057F592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Epidermis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keratinocytes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keratinization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).</w:t>
      </w:r>
    </w:p>
    <w:p w14:paraId="5DD5D8EC" w14:textId="115FF96F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Dermis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hypodermis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6FEFB81D" w14:textId="195C31D6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Sebaceous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sweat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5A771D54" w14:textId="00F09478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hair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nails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26AD15D4" w14:textId="287C7C23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Mammary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organization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592B3896" w14:textId="4AB31B90" w:rsidR="0081008E" w:rsidRPr="00285FA4" w:rsidRDefault="0081008E" w:rsidP="00237740">
      <w:pPr>
        <w:pStyle w:val="ListParagraph"/>
        <w:numPr>
          <w:ilvl w:val="0"/>
          <w:numId w:val="41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Cochlea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of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Corti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histological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structure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and</w:t>
      </w:r>
      <w:proofErr w:type="spellEnd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285FA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cells</w:t>
      </w:r>
      <w:proofErr w:type="spellEnd"/>
    </w:p>
    <w:p w14:paraId="6A26B2C6" w14:textId="77777777" w:rsidR="0081008E" w:rsidRPr="00877169" w:rsidRDefault="0081008E" w:rsidP="00237740">
      <w:pPr>
        <w:ind w:hanging="680"/>
        <w:rPr>
          <w:color w:val="000000" w:themeColor="text1"/>
          <w:highlight w:val="yellow"/>
          <w:lang w:val="sr-Cyrl-CS"/>
        </w:rPr>
      </w:pPr>
    </w:p>
    <w:p w14:paraId="69A53F6D" w14:textId="6A035865" w:rsidR="0081008E" w:rsidRPr="00237740" w:rsidRDefault="00237740" w:rsidP="00237740">
      <w:pPr>
        <w:ind w:hanging="680"/>
        <w:rPr>
          <w:b/>
          <w:bCs/>
          <w:color w:val="000000" w:themeColor="text1"/>
          <w:lang w:val="sr-Cyrl-CS"/>
        </w:rPr>
      </w:pPr>
      <w:r>
        <w:rPr>
          <w:b/>
          <w:bCs/>
          <w:color w:val="000000" w:themeColor="text1"/>
          <w:lang w:val="sr-Latn-RS"/>
        </w:rPr>
        <w:t xml:space="preserve">           </w:t>
      </w:r>
      <w:r w:rsidR="0081008E" w:rsidRPr="00237740">
        <w:rPr>
          <w:b/>
          <w:bCs/>
          <w:color w:val="000000" w:themeColor="text1"/>
          <w:lang w:val="sr-Cyrl-CS"/>
        </w:rPr>
        <w:t>EMBRYOLOGY</w:t>
      </w:r>
    </w:p>
    <w:p w14:paraId="037F2F37" w14:textId="77777777" w:rsidR="0081008E" w:rsidRPr="0009266E" w:rsidRDefault="0081008E" w:rsidP="00237740">
      <w:pPr>
        <w:ind w:hanging="680"/>
        <w:rPr>
          <w:color w:val="000000" w:themeColor="text1"/>
          <w:lang w:val="sr-Cyrl-CS"/>
        </w:rPr>
      </w:pPr>
    </w:p>
    <w:p w14:paraId="4142F2B3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Gametogenesis</w:t>
      </w:r>
      <w:proofErr w:type="spellEnd"/>
    </w:p>
    <w:p w14:paraId="40658CD4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Fertilization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zygote</w:t>
      </w:r>
      <w:proofErr w:type="spellEnd"/>
    </w:p>
    <w:p w14:paraId="12D865A7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pre-embryonic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period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="00EC3E72">
        <w:rPr>
          <w:rFonts w:ascii="Times New Roman" w:hAnsi="Times New Roman" w:cs="Times New Roman"/>
          <w:color w:val="000000" w:themeColor="text1"/>
          <w:lang w:val="sr-Latn-RS"/>
        </w:rPr>
        <w:t>development</w:t>
      </w:r>
      <w:proofErr w:type="spellEnd"/>
      <w:r w:rsidR="00EC3E72">
        <w:rPr>
          <w:rFonts w:ascii="Times New Roman" w:hAnsi="Times New Roman" w:cs="Times New Roman"/>
          <w:color w:val="000000" w:themeColor="text1"/>
          <w:lang w:val="sr-Cyrl-CS"/>
        </w:rPr>
        <w:t xml:space="preserve">. </w:t>
      </w:r>
      <w:proofErr w:type="spellStart"/>
      <w:r w:rsidR="00EC3E72">
        <w:rPr>
          <w:rFonts w:ascii="Times New Roman" w:hAnsi="Times New Roman" w:cs="Times New Roman"/>
          <w:color w:val="000000" w:themeColor="text1"/>
          <w:lang w:val="sr-Latn-RS"/>
        </w:rPr>
        <w:t>Clevage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,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implantation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blastocyst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formation</w:t>
      </w:r>
      <w:proofErr w:type="spellEnd"/>
    </w:p>
    <w:p w14:paraId="12C079D5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Gastrulation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neurulation</w:t>
      </w:r>
      <w:proofErr w:type="spellEnd"/>
    </w:p>
    <w:p w14:paraId="7D0EA2C3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Embryonic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period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</w:p>
    <w:p w14:paraId="3587107F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Somite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formation</w:t>
      </w:r>
      <w:proofErr w:type="spellEnd"/>
    </w:p>
    <w:p w14:paraId="1990A325" w14:textId="77777777" w:rsidR="0081008E" w:rsidRPr="0009266E" w:rsidRDefault="00EC3E72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color w:val="000000" w:themeColor="text1"/>
          <w:lang w:val="sr-Latn-RS"/>
        </w:rPr>
        <w:t>B</w:t>
      </w:r>
      <w:proofErr w:type="spellStart"/>
      <w:r w:rsidR="0081008E" w:rsidRPr="0009266E">
        <w:rPr>
          <w:rFonts w:ascii="Times New Roman" w:hAnsi="Times New Roman" w:cs="Times New Roman"/>
          <w:color w:val="000000" w:themeColor="text1"/>
          <w:lang w:val="sr-Cyrl-CS"/>
        </w:rPr>
        <w:t>ending</w:t>
      </w:r>
      <w:proofErr w:type="spellEnd"/>
      <w:r w:rsidR="0081008E"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="0081008E"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="0081008E"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="0081008E"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="0081008E"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="0081008E" w:rsidRPr="0009266E">
        <w:rPr>
          <w:rFonts w:ascii="Times New Roman" w:hAnsi="Times New Roman" w:cs="Times New Roman"/>
          <w:color w:val="000000" w:themeColor="text1"/>
          <w:lang w:val="sr-Cyrl-CS"/>
        </w:rPr>
        <w:t>embryo</w:t>
      </w:r>
      <w:proofErr w:type="spellEnd"/>
    </w:p>
    <w:p w14:paraId="1CE5F5D0" w14:textId="77777777" w:rsidR="0081008E" w:rsidRPr="0009266E" w:rsidRDefault="004F243C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="00EC3E72">
        <w:rPr>
          <w:rFonts w:ascii="Times New Roman" w:hAnsi="Times New Roman" w:cs="Times New Roman"/>
          <w:color w:val="000000" w:themeColor="text1"/>
          <w:lang w:val="sr-Cyrl-CS"/>
        </w:rPr>
        <w:t>fetal</w:t>
      </w:r>
      <w:proofErr w:type="spellEnd"/>
      <w:r w:rsidR="00EC3E72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="00EC3E72">
        <w:rPr>
          <w:rFonts w:ascii="Times New Roman" w:hAnsi="Times New Roman" w:cs="Times New Roman"/>
          <w:color w:val="000000" w:themeColor="text1"/>
          <w:lang w:val="sr-Cyrl-CS"/>
        </w:rPr>
        <w:t>membranes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-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chorion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amnion</w:t>
      </w:r>
      <w:proofErr w:type="spellEnd"/>
    </w:p>
    <w:p w14:paraId="3D13FD56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Yolk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sac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allantois</w:t>
      </w:r>
      <w:proofErr w:type="spellEnd"/>
    </w:p>
    <w:p w14:paraId="42EA9EBD" w14:textId="77777777" w:rsidR="0081008E" w:rsidRPr="0009266E" w:rsidRDefault="00D55885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Placenta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: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structure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function</w:t>
      </w:r>
      <w:proofErr w:type="spellEnd"/>
    </w:p>
    <w:p w14:paraId="3DD891FA" w14:textId="3E32F9EE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Umbilical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cord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</w:p>
    <w:p w14:paraId="3864EB14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Fetal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circulation</w:t>
      </w:r>
      <w:proofErr w:type="spellEnd"/>
    </w:p>
    <w:p w14:paraId="129B2E24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Head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neck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</w:p>
    <w:p w14:paraId="22AF859E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respiratory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system</w:t>
      </w:r>
      <w:proofErr w:type="spellEnd"/>
    </w:p>
    <w:p w14:paraId="6BF015A9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oral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cavity</w:t>
      </w:r>
      <w:proofErr w:type="spellEnd"/>
    </w:p>
    <w:p w14:paraId="52D09E6A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esophagus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stomach</w:t>
      </w:r>
      <w:proofErr w:type="spellEnd"/>
    </w:p>
    <w:p w14:paraId="285A25CC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small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large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intestine</w:t>
      </w:r>
      <w:proofErr w:type="spellEnd"/>
    </w:p>
    <w:p w14:paraId="2568BC0F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Liver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</w:p>
    <w:p w14:paraId="3E0340B9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pancreas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salivary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glands</w:t>
      </w:r>
      <w:proofErr w:type="spellEnd"/>
    </w:p>
    <w:p w14:paraId="1DD6D8AB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urinary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system</w:t>
      </w:r>
      <w:proofErr w:type="spellEnd"/>
    </w:p>
    <w:p w14:paraId="5642DB55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male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reproductive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system</w:t>
      </w:r>
      <w:proofErr w:type="spellEnd"/>
    </w:p>
    <w:p w14:paraId="5DE52318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female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reproductive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system</w:t>
      </w:r>
      <w:proofErr w:type="spellEnd"/>
    </w:p>
    <w:p w14:paraId="3A803A0B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heart</w:t>
      </w:r>
      <w:proofErr w:type="spellEnd"/>
    </w:p>
    <w:p w14:paraId="6597B000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pituitary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gland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pineal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gland</w:t>
      </w:r>
      <w:proofErr w:type="spellEnd"/>
    </w:p>
    <w:p w14:paraId="0747DAA0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thyroid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gland</w:t>
      </w:r>
      <w:proofErr w:type="spellEnd"/>
    </w:p>
    <w:p w14:paraId="6A9AF1CE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adrenal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gland</w:t>
      </w:r>
      <w:proofErr w:type="spellEnd"/>
    </w:p>
    <w:p w14:paraId="553B6931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nervous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system</w:t>
      </w:r>
      <w:proofErr w:type="spellEnd"/>
    </w:p>
    <w:p w14:paraId="633F5238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cerebrum</w:t>
      </w:r>
      <w:proofErr w:type="spellEnd"/>
    </w:p>
    <w:p w14:paraId="0F420AE2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cerebellum</w:t>
      </w:r>
      <w:proofErr w:type="spellEnd"/>
    </w:p>
    <w:p w14:paraId="73A84016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Eye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</w:p>
    <w:p w14:paraId="18AF90D8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outer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and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middle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ear</w:t>
      </w:r>
      <w:proofErr w:type="spellEnd"/>
    </w:p>
    <w:p w14:paraId="225463E5" w14:textId="77777777" w:rsidR="0081008E" w:rsidRPr="0009266E" w:rsidRDefault="0081008E" w:rsidP="00237740">
      <w:pPr>
        <w:pStyle w:val="ListParagraph"/>
        <w:numPr>
          <w:ilvl w:val="0"/>
          <w:numId w:val="38"/>
        </w:numPr>
        <w:spacing w:after="0" w:line="240" w:lineRule="auto"/>
        <w:ind w:left="0" w:hanging="680"/>
        <w:rPr>
          <w:rFonts w:ascii="Times New Roman" w:hAnsi="Times New Roman" w:cs="Times New Roman"/>
          <w:color w:val="000000" w:themeColor="text1"/>
          <w:lang w:val="sr-Cyrl-CS"/>
        </w:rPr>
      </w:pP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Development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of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the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inner</w:t>
      </w:r>
      <w:proofErr w:type="spellEnd"/>
      <w:r w:rsidRPr="0009266E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 w:rsidRPr="0009266E">
        <w:rPr>
          <w:rFonts w:ascii="Times New Roman" w:hAnsi="Times New Roman" w:cs="Times New Roman"/>
          <w:color w:val="000000" w:themeColor="text1"/>
          <w:lang w:val="sr-Cyrl-CS"/>
        </w:rPr>
        <w:t>ear</w:t>
      </w:r>
      <w:proofErr w:type="spellEnd"/>
    </w:p>
    <w:sectPr w:rsidR="0081008E" w:rsidRPr="0009266E" w:rsidSect="0023774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061DF6"/>
    <w:multiLevelType w:val="hybridMultilevel"/>
    <w:tmpl w:val="550E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234B90"/>
    <w:multiLevelType w:val="hybridMultilevel"/>
    <w:tmpl w:val="52C490D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886D95"/>
    <w:multiLevelType w:val="hybridMultilevel"/>
    <w:tmpl w:val="8DC09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6365DA"/>
    <w:multiLevelType w:val="hybridMultilevel"/>
    <w:tmpl w:val="5C686F5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711C1"/>
    <w:multiLevelType w:val="hybridMultilevel"/>
    <w:tmpl w:val="A646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B87BF4"/>
    <w:multiLevelType w:val="hybridMultilevel"/>
    <w:tmpl w:val="200EF94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5F75D5"/>
    <w:multiLevelType w:val="hybridMultilevel"/>
    <w:tmpl w:val="88FCC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2701B"/>
    <w:multiLevelType w:val="hybridMultilevel"/>
    <w:tmpl w:val="8DC09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96C16"/>
    <w:multiLevelType w:val="hybridMultilevel"/>
    <w:tmpl w:val="089A5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6639492">
    <w:abstractNumId w:val="14"/>
  </w:num>
  <w:num w:numId="2" w16cid:durableId="564947625">
    <w:abstractNumId w:val="34"/>
  </w:num>
  <w:num w:numId="3" w16cid:durableId="1344938890">
    <w:abstractNumId w:val="32"/>
  </w:num>
  <w:num w:numId="4" w16cid:durableId="2061130816">
    <w:abstractNumId w:val="11"/>
  </w:num>
  <w:num w:numId="5" w16cid:durableId="563220191">
    <w:abstractNumId w:val="6"/>
  </w:num>
  <w:num w:numId="6" w16cid:durableId="1185752048">
    <w:abstractNumId w:val="9"/>
  </w:num>
  <w:num w:numId="7" w16cid:durableId="100153480">
    <w:abstractNumId w:val="4"/>
  </w:num>
  <w:num w:numId="8" w16cid:durableId="33428309">
    <w:abstractNumId w:val="15"/>
  </w:num>
  <w:num w:numId="9" w16cid:durableId="1582523079">
    <w:abstractNumId w:val="7"/>
  </w:num>
  <w:num w:numId="10" w16cid:durableId="1977953040">
    <w:abstractNumId w:val="37"/>
  </w:num>
  <w:num w:numId="11" w16cid:durableId="1602763935">
    <w:abstractNumId w:val="8"/>
  </w:num>
  <w:num w:numId="12" w16cid:durableId="272058445">
    <w:abstractNumId w:val="12"/>
  </w:num>
  <w:num w:numId="13" w16cid:durableId="503323678">
    <w:abstractNumId w:val="25"/>
  </w:num>
  <w:num w:numId="14" w16cid:durableId="1503810241">
    <w:abstractNumId w:val="2"/>
  </w:num>
  <w:num w:numId="15" w16cid:durableId="1446077669">
    <w:abstractNumId w:val="24"/>
  </w:num>
  <w:num w:numId="16" w16cid:durableId="1588730828">
    <w:abstractNumId w:val="10"/>
  </w:num>
  <w:num w:numId="17" w16cid:durableId="1668245818">
    <w:abstractNumId w:val="36"/>
  </w:num>
  <w:num w:numId="18" w16cid:durableId="672605414">
    <w:abstractNumId w:val="17"/>
  </w:num>
  <w:num w:numId="19" w16cid:durableId="1909418292">
    <w:abstractNumId w:val="29"/>
  </w:num>
  <w:num w:numId="20" w16cid:durableId="1529945946">
    <w:abstractNumId w:val="23"/>
  </w:num>
  <w:num w:numId="21" w16cid:durableId="1799758314">
    <w:abstractNumId w:val="33"/>
  </w:num>
  <w:num w:numId="22" w16cid:durableId="70545450">
    <w:abstractNumId w:val="30"/>
  </w:num>
  <w:num w:numId="23" w16cid:durableId="1018891470">
    <w:abstractNumId w:val="35"/>
  </w:num>
  <w:num w:numId="24" w16cid:durableId="981928371">
    <w:abstractNumId w:val="18"/>
  </w:num>
  <w:num w:numId="25" w16cid:durableId="1819566596">
    <w:abstractNumId w:val="27"/>
  </w:num>
  <w:num w:numId="26" w16cid:durableId="1328240859">
    <w:abstractNumId w:val="31"/>
  </w:num>
  <w:num w:numId="27" w16cid:durableId="1681465567">
    <w:abstractNumId w:val="28"/>
  </w:num>
  <w:num w:numId="28" w16cid:durableId="128399699">
    <w:abstractNumId w:val="1"/>
  </w:num>
  <w:num w:numId="29" w16cid:durableId="352195435">
    <w:abstractNumId w:val="41"/>
  </w:num>
  <w:num w:numId="30" w16cid:durableId="1829589592">
    <w:abstractNumId w:val="13"/>
  </w:num>
  <w:num w:numId="31" w16cid:durableId="838927635">
    <w:abstractNumId w:val="0"/>
  </w:num>
  <w:num w:numId="32" w16cid:durableId="1858881819">
    <w:abstractNumId w:val="21"/>
  </w:num>
  <w:num w:numId="33" w16cid:durableId="2130969838">
    <w:abstractNumId w:val="26"/>
  </w:num>
  <w:num w:numId="34" w16cid:durableId="1725173105">
    <w:abstractNumId w:val="16"/>
  </w:num>
  <w:num w:numId="35" w16cid:durableId="1827819842">
    <w:abstractNumId w:val="38"/>
  </w:num>
  <w:num w:numId="36" w16cid:durableId="1812821985">
    <w:abstractNumId w:val="40"/>
  </w:num>
  <w:num w:numId="37" w16cid:durableId="179011083">
    <w:abstractNumId w:val="39"/>
  </w:num>
  <w:num w:numId="38" w16cid:durableId="2081051832">
    <w:abstractNumId w:val="20"/>
  </w:num>
  <w:num w:numId="39" w16cid:durableId="425926054">
    <w:abstractNumId w:val="3"/>
  </w:num>
  <w:num w:numId="40" w16cid:durableId="1696954791">
    <w:abstractNumId w:val="22"/>
  </w:num>
  <w:num w:numId="41" w16cid:durableId="1262570814">
    <w:abstractNumId w:val="5"/>
  </w:num>
  <w:num w:numId="42" w16cid:durableId="9757205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111C1"/>
    <w:rsid w:val="00017767"/>
    <w:rsid w:val="000225C5"/>
    <w:rsid w:val="000425BA"/>
    <w:rsid w:val="00042CFF"/>
    <w:rsid w:val="00044D67"/>
    <w:rsid w:val="000454FF"/>
    <w:rsid w:val="00054B3B"/>
    <w:rsid w:val="0005685C"/>
    <w:rsid w:val="00057503"/>
    <w:rsid w:val="00060615"/>
    <w:rsid w:val="00060EE7"/>
    <w:rsid w:val="00062CC9"/>
    <w:rsid w:val="000631C9"/>
    <w:rsid w:val="00063950"/>
    <w:rsid w:val="00067689"/>
    <w:rsid w:val="0007305F"/>
    <w:rsid w:val="00080DBC"/>
    <w:rsid w:val="00086924"/>
    <w:rsid w:val="0009266E"/>
    <w:rsid w:val="0009468B"/>
    <w:rsid w:val="000A334C"/>
    <w:rsid w:val="000B47BD"/>
    <w:rsid w:val="000B4B5A"/>
    <w:rsid w:val="000B6875"/>
    <w:rsid w:val="000B70F8"/>
    <w:rsid w:val="000C22C9"/>
    <w:rsid w:val="000C4D30"/>
    <w:rsid w:val="000C50F4"/>
    <w:rsid w:val="000C5234"/>
    <w:rsid w:val="000D6B9E"/>
    <w:rsid w:val="000E0269"/>
    <w:rsid w:val="000E0A5F"/>
    <w:rsid w:val="000F0E0A"/>
    <w:rsid w:val="000F0F88"/>
    <w:rsid w:val="000F5CF6"/>
    <w:rsid w:val="000F6236"/>
    <w:rsid w:val="00103F9B"/>
    <w:rsid w:val="001048B2"/>
    <w:rsid w:val="00105CB6"/>
    <w:rsid w:val="001116F8"/>
    <w:rsid w:val="00112028"/>
    <w:rsid w:val="00112FBD"/>
    <w:rsid w:val="00114267"/>
    <w:rsid w:val="00116E8A"/>
    <w:rsid w:val="00117483"/>
    <w:rsid w:val="00120E08"/>
    <w:rsid w:val="00121CB2"/>
    <w:rsid w:val="001224F9"/>
    <w:rsid w:val="00131B46"/>
    <w:rsid w:val="00132FDD"/>
    <w:rsid w:val="0014397D"/>
    <w:rsid w:val="0015744B"/>
    <w:rsid w:val="001640FF"/>
    <w:rsid w:val="00167F1A"/>
    <w:rsid w:val="0017447C"/>
    <w:rsid w:val="001A0DDD"/>
    <w:rsid w:val="001A21FB"/>
    <w:rsid w:val="001B20DA"/>
    <w:rsid w:val="001C2061"/>
    <w:rsid w:val="001C4080"/>
    <w:rsid w:val="001C4965"/>
    <w:rsid w:val="001C6906"/>
    <w:rsid w:val="001D18A3"/>
    <w:rsid w:val="001D1931"/>
    <w:rsid w:val="001D3CBA"/>
    <w:rsid w:val="001D4212"/>
    <w:rsid w:val="001E07B3"/>
    <w:rsid w:val="001F0C60"/>
    <w:rsid w:val="001F1D88"/>
    <w:rsid w:val="001F1EEC"/>
    <w:rsid w:val="001F3DC1"/>
    <w:rsid w:val="001F3FE4"/>
    <w:rsid w:val="001F6057"/>
    <w:rsid w:val="0020483C"/>
    <w:rsid w:val="0021092A"/>
    <w:rsid w:val="00212AF3"/>
    <w:rsid w:val="00222073"/>
    <w:rsid w:val="00223B99"/>
    <w:rsid w:val="00227C35"/>
    <w:rsid w:val="0023132F"/>
    <w:rsid w:val="002356BE"/>
    <w:rsid w:val="0023693D"/>
    <w:rsid w:val="00236DF5"/>
    <w:rsid w:val="002376EC"/>
    <w:rsid w:val="00237740"/>
    <w:rsid w:val="002450D5"/>
    <w:rsid w:val="002450E3"/>
    <w:rsid w:val="00245A05"/>
    <w:rsid w:val="00246431"/>
    <w:rsid w:val="002572AF"/>
    <w:rsid w:val="00265D9D"/>
    <w:rsid w:val="002719CA"/>
    <w:rsid w:val="002768E9"/>
    <w:rsid w:val="00281AE6"/>
    <w:rsid w:val="00282AEB"/>
    <w:rsid w:val="00285FA4"/>
    <w:rsid w:val="00291EF8"/>
    <w:rsid w:val="00296882"/>
    <w:rsid w:val="002A0F93"/>
    <w:rsid w:val="002A12AD"/>
    <w:rsid w:val="002A28B1"/>
    <w:rsid w:val="002B0630"/>
    <w:rsid w:val="002C2AB6"/>
    <w:rsid w:val="002C3540"/>
    <w:rsid w:val="002D53E0"/>
    <w:rsid w:val="002E3D2B"/>
    <w:rsid w:val="002E5460"/>
    <w:rsid w:val="002E76EA"/>
    <w:rsid w:val="002F0076"/>
    <w:rsid w:val="002F3810"/>
    <w:rsid w:val="00301287"/>
    <w:rsid w:val="00307983"/>
    <w:rsid w:val="00311A80"/>
    <w:rsid w:val="00315DF8"/>
    <w:rsid w:val="00322475"/>
    <w:rsid w:val="00327E8E"/>
    <w:rsid w:val="00330A57"/>
    <w:rsid w:val="00331388"/>
    <w:rsid w:val="003315E5"/>
    <w:rsid w:val="00333C9A"/>
    <w:rsid w:val="00334DC6"/>
    <w:rsid w:val="00341D59"/>
    <w:rsid w:val="00342F93"/>
    <w:rsid w:val="003469CC"/>
    <w:rsid w:val="00347F4D"/>
    <w:rsid w:val="00350947"/>
    <w:rsid w:val="00355D71"/>
    <w:rsid w:val="00371E9D"/>
    <w:rsid w:val="00373699"/>
    <w:rsid w:val="00376E2E"/>
    <w:rsid w:val="00383C1B"/>
    <w:rsid w:val="00387425"/>
    <w:rsid w:val="00390257"/>
    <w:rsid w:val="003A286E"/>
    <w:rsid w:val="003A2969"/>
    <w:rsid w:val="003B385C"/>
    <w:rsid w:val="003E31A4"/>
    <w:rsid w:val="003E395E"/>
    <w:rsid w:val="003E5939"/>
    <w:rsid w:val="003E7BB1"/>
    <w:rsid w:val="00411B1D"/>
    <w:rsid w:val="00416F6E"/>
    <w:rsid w:val="0042516E"/>
    <w:rsid w:val="00433340"/>
    <w:rsid w:val="0044487C"/>
    <w:rsid w:val="00446C90"/>
    <w:rsid w:val="00451508"/>
    <w:rsid w:val="00452791"/>
    <w:rsid w:val="00453DAE"/>
    <w:rsid w:val="00455898"/>
    <w:rsid w:val="0046047D"/>
    <w:rsid w:val="004627A9"/>
    <w:rsid w:val="00471670"/>
    <w:rsid w:val="00473D11"/>
    <w:rsid w:val="00475DEC"/>
    <w:rsid w:val="004762F1"/>
    <w:rsid w:val="004800C9"/>
    <w:rsid w:val="00484760"/>
    <w:rsid w:val="004869C1"/>
    <w:rsid w:val="00490C6D"/>
    <w:rsid w:val="004961DB"/>
    <w:rsid w:val="004A3CBC"/>
    <w:rsid w:val="004A6493"/>
    <w:rsid w:val="004B0328"/>
    <w:rsid w:val="004B4BFA"/>
    <w:rsid w:val="004B58A7"/>
    <w:rsid w:val="004C21C2"/>
    <w:rsid w:val="004C5D6C"/>
    <w:rsid w:val="004C71EE"/>
    <w:rsid w:val="004D0491"/>
    <w:rsid w:val="004D4A7E"/>
    <w:rsid w:val="004D510B"/>
    <w:rsid w:val="004D586C"/>
    <w:rsid w:val="004E5113"/>
    <w:rsid w:val="004F243C"/>
    <w:rsid w:val="004F7B27"/>
    <w:rsid w:val="005111DB"/>
    <w:rsid w:val="00514230"/>
    <w:rsid w:val="00517751"/>
    <w:rsid w:val="00530FC1"/>
    <w:rsid w:val="00531902"/>
    <w:rsid w:val="0053190E"/>
    <w:rsid w:val="005360DC"/>
    <w:rsid w:val="0054497E"/>
    <w:rsid w:val="005513DC"/>
    <w:rsid w:val="005514DD"/>
    <w:rsid w:val="00571DC3"/>
    <w:rsid w:val="0057248F"/>
    <w:rsid w:val="00577527"/>
    <w:rsid w:val="00586BDA"/>
    <w:rsid w:val="0059049E"/>
    <w:rsid w:val="005933B6"/>
    <w:rsid w:val="005A1F6B"/>
    <w:rsid w:val="005A6ED0"/>
    <w:rsid w:val="005B4379"/>
    <w:rsid w:val="005B44FC"/>
    <w:rsid w:val="005C6A0F"/>
    <w:rsid w:val="005C6C75"/>
    <w:rsid w:val="005D3B03"/>
    <w:rsid w:val="005D68DC"/>
    <w:rsid w:val="005D6CCB"/>
    <w:rsid w:val="005E7897"/>
    <w:rsid w:val="005F0140"/>
    <w:rsid w:val="005F406C"/>
    <w:rsid w:val="00612121"/>
    <w:rsid w:val="00615773"/>
    <w:rsid w:val="0062486B"/>
    <w:rsid w:val="00624D71"/>
    <w:rsid w:val="0062511E"/>
    <w:rsid w:val="006278B0"/>
    <w:rsid w:val="006304F3"/>
    <w:rsid w:val="00641E1F"/>
    <w:rsid w:val="00645B44"/>
    <w:rsid w:val="006469D8"/>
    <w:rsid w:val="00655350"/>
    <w:rsid w:val="00657328"/>
    <w:rsid w:val="00657479"/>
    <w:rsid w:val="0066301B"/>
    <w:rsid w:val="006655B7"/>
    <w:rsid w:val="00666CB0"/>
    <w:rsid w:val="00671C40"/>
    <w:rsid w:val="006770DD"/>
    <w:rsid w:val="006771EE"/>
    <w:rsid w:val="0068048D"/>
    <w:rsid w:val="006824F4"/>
    <w:rsid w:val="006832D7"/>
    <w:rsid w:val="006836A9"/>
    <w:rsid w:val="00692B32"/>
    <w:rsid w:val="006937C8"/>
    <w:rsid w:val="00694215"/>
    <w:rsid w:val="006A16CA"/>
    <w:rsid w:val="006A3693"/>
    <w:rsid w:val="006A65F6"/>
    <w:rsid w:val="006B1CD9"/>
    <w:rsid w:val="006B32D3"/>
    <w:rsid w:val="006B5D32"/>
    <w:rsid w:val="006C046C"/>
    <w:rsid w:val="006C18AD"/>
    <w:rsid w:val="006C5F58"/>
    <w:rsid w:val="006E2C5C"/>
    <w:rsid w:val="006E31AA"/>
    <w:rsid w:val="006E7106"/>
    <w:rsid w:val="007010F2"/>
    <w:rsid w:val="0070202D"/>
    <w:rsid w:val="00702794"/>
    <w:rsid w:val="00706C91"/>
    <w:rsid w:val="0071064A"/>
    <w:rsid w:val="0071356E"/>
    <w:rsid w:val="00715148"/>
    <w:rsid w:val="0072728F"/>
    <w:rsid w:val="00732234"/>
    <w:rsid w:val="007413DA"/>
    <w:rsid w:val="00741453"/>
    <w:rsid w:val="00741E3D"/>
    <w:rsid w:val="00745FEA"/>
    <w:rsid w:val="00754C20"/>
    <w:rsid w:val="007550BD"/>
    <w:rsid w:val="0075693B"/>
    <w:rsid w:val="00760484"/>
    <w:rsid w:val="00775F0A"/>
    <w:rsid w:val="00784F0A"/>
    <w:rsid w:val="00792350"/>
    <w:rsid w:val="00793A8B"/>
    <w:rsid w:val="00795D75"/>
    <w:rsid w:val="00797AFC"/>
    <w:rsid w:val="007A3AF6"/>
    <w:rsid w:val="007A4E42"/>
    <w:rsid w:val="007A717A"/>
    <w:rsid w:val="007A78D3"/>
    <w:rsid w:val="007B2BD0"/>
    <w:rsid w:val="007B7043"/>
    <w:rsid w:val="007C350B"/>
    <w:rsid w:val="007C59C4"/>
    <w:rsid w:val="007D13A0"/>
    <w:rsid w:val="007D58F6"/>
    <w:rsid w:val="007E227F"/>
    <w:rsid w:val="007F1027"/>
    <w:rsid w:val="007F7C9D"/>
    <w:rsid w:val="0081008E"/>
    <w:rsid w:val="00812C2D"/>
    <w:rsid w:val="00823927"/>
    <w:rsid w:val="0082484B"/>
    <w:rsid w:val="00824EB3"/>
    <w:rsid w:val="0082538A"/>
    <w:rsid w:val="00833AA3"/>
    <w:rsid w:val="00842CBB"/>
    <w:rsid w:val="00843E87"/>
    <w:rsid w:val="0085481E"/>
    <w:rsid w:val="0085740D"/>
    <w:rsid w:val="008575E1"/>
    <w:rsid w:val="00863618"/>
    <w:rsid w:val="00864B4E"/>
    <w:rsid w:val="00866DCA"/>
    <w:rsid w:val="00877169"/>
    <w:rsid w:val="00877E21"/>
    <w:rsid w:val="008818C9"/>
    <w:rsid w:val="00884E0E"/>
    <w:rsid w:val="00893F3A"/>
    <w:rsid w:val="00897F2F"/>
    <w:rsid w:val="008A1F82"/>
    <w:rsid w:val="008C4B86"/>
    <w:rsid w:val="008C5D33"/>
    <w:rsid w:val="008C62AE"/>
    <w:rsid w:val="008D08CF"/>
    <w:rsid w:val="008D1AF3"/>
    <w:rsid w:val="008D39A8"/>
    <w:rsid w:val="008D43BB"/>
    <w:rsid w:val="008D52F2"/>
    <w:rsid w:val="008E13B6"/>
    <w:rsid w:val="008F1D84"/>
    <w:rsid w:val="008F5F48"/>
    <w:rsid w:val="00902FA4"/>
    <w:rsid w:val="00904BA2"/>
    <w:rsid w:val="009119F5"/>
    <w:rsid w:val="00913561"/>
    <w:rsid w:val="009164C7"/>
    <w:rsid w:val="0092450C"/>
    <w:rsid w:val="0093161F"/>
    <w:rsid w:val="00931972"/>
    <w:rsid w:val="00946981"/>
    <w:rsid w:val="00947340"/>
    <w:rsid w:val="009511AE"/>
    <w:rsid w:val="009557C3"/>
    <w:rsid w:val="00957B3E"/>
    <w:rsid w:val="009611D5"/>
    <w:rsid w:val="0096237E"/>
    <w:rsid w:val="00964AA9"/>
    <w:rsid w:val="00971DA8"/>
    <w:rsid w:val="00972530"/>
    <w:rsid w:val="009733BF"/>
    <w:rsid w:val="00977548"/>
    <w:rsid w:val="00984FD8"/>
    <w:rsid w:val="009928BE"/>
    <w:rsid w:val="009A08CE"/>
    <w:rsid w:val="009A1D49"/>
    <w:rsid w:val="009A5BBC"/>
    <w:rsid w:val="009B148A"/>
    <w:rsid w:val="009B7E99"/>
    <w:rsid w:val="009C7CD7"/>
    <w:rsid w:val="009D4603"/>
    <w:rsid w:val="009D5276"/>
    <w:rsid w:val="009E27FB"/>
    <w:rsid w:val="009E53FB"/>
    <w:rsid w:val="009E6580"/>
    <w:rsid w:val="009E6FF5"/>
    <w:rsid w:val="009F03E0"/>
    <w:rsid w:val="009F3AA3"/>
    <w:rsid w:val="009F7E68"/>
    <w:rsid w:val="00A04E22"/>
    <w:rsid w:val="00A13435"/>
    <w:rsid w:val="00A14429"/>
    <w:rsid w:val="00A21425"/>
    <w:rsid w:val="00A21447"/>
    <w:rsid w:val="00A24AC0"/>
    <w:rsid w:val="00A25032"/>
    <w:rsid w:val="00A32E16"/>
    <w:rsid w:val="00A335C4"/>
    <w:rsid w:val="00A35F32"/>
    <w:rsid w:val="00A36B2F"/>
    <w:rsid w:val="00A40F33"/>
    <w:rsid w:val="00A42BA5"/>
    <w:rsid w:val="00A44989"/>
    <w:rsid w:val="00A473B6"/>
    <w:rsid w:val="00A5011C"/>
    <w:rsid w:val="00A55033"/>
    <w:rsid w:val="00A5713E"/>
    <w:rsid w:val="00A57BE6"/>
    <w:rsid w:val="00A602C1"/>
    <w:rsid w:val="00A61447"/>
    <w:rsid w:val="00A7638C"/>
    <w:rsid w:val="00A82DD6"/>
    <w:rsid w:val="00A84F59"/>
    <w:rsid w:val="00A9317D"/>
    <w:rsid w:val="00AA150F"/>
    <w:rsid w:val="00AB26AD"/>
    <w:rsid w:val="00AB2BB8"/>
    <w:rsid w:val="00AB308D"/>
    <w:rsid w:val="00AC38DE"/>
    <w:rsid w:val="00AC578F"/>
    <w:rsid w:val="00AD2678"/>
    <w:rsid w:val="00AD5CE1"/>
    <w:rsid w:val="00AF3B82"/>
    <w:rsid w:val="00AF6151"/>
    <w:rsid w:val="00AF766F"/>
    <w:rsid w:val="00B02D96"/>
    <w:rsid w:val="00B05BF5"/>
    <w:rsid w:val="00B071B1"/>
    <w:rsid w:val="00B11B12"/>
    <w:rsid w:val="00B14339"/>
    <w:rsid w:val="00B154F4"/>
    <w:rsid w:val="00B15EE5"/>
    <w:rsid w:val="00B20082"/>
    <w:rsid w:val="00B403A4"/>
    <w:rsid w:val="00B43562"/>
    <w:rsid w:val="00B45DB0"/>
    <w:rsid w:val="00B5461B"/>
    <w:rsid w:val="00B65612"/>
    <w:rsid w:val="00B6575C"/>
    <w:rsid w:val="00B762F4"/>
    <w:rsid w:val="00B905C4"/>
    <w:rsid w:val="00BA0FF1"/>
    <w:rsid w:val="00BA34E1"/>
    <w:rsid w:val="00BA632C"/>
    <w:rsid w:val="00BB6419"/>
    <w:rsid w:val="00BC00DB"/>
    <w:rsid w:val="00BC0475"/>
    <w:rsid w:val="00BC3460"/>
    <w:rsid w:val="00BC7089"/>
    <w:rsid w:val="00BE541A"/>
    <w:rsid w:val="00BE7AB9"/>
    <w:rsid w:val="00BF06C6"/>
    <w:rsid w:val="00BF4C74"/>
    <w:rsid w:val="00BF68EC"/>
    <w:rsid w:val="00C12ADE"/>
    <w:rsid w:val="00C15056"/>
    <w:rsid w:val="00C17253"/>
    <w:rsid w:val="00C2740E"/>
    <w:rsid w:val="00C32217"/>
    <w:rsid w:val="00C3551E"/>
    <w:rsid w:val="00C365DE"/>
    <w:rsid w:val="00C4090F"/>
    <w:rsid w:val="00C40C60"/>
    <w:rsid w:val="00C45139"/>
    <w:rsid w:val="00C4575C"/>
    <w:rsid w:val="00C50E9B"/>
    <w:rsid w:val="00C517B7"/>
    <w:rsid w:val="00C53687"/>
    <w:rsid w:val="00C6533B"/>
    <w:rsid w:val="00C65923"/>
    <w:rsid w:val="00C701CA"/>
    <w:rsid w:val="00C73D4E"/>
    <w:rsid w:val="00C8054F"/>
    <w:rsid w:val="00C82F85"/>
    <w:rsid w:val="00C91A2C"/>
    <w:rsid w:val="00C94B4F"/>
    <w:rsid w:val="00CB396E"/>
    <w:rsid w:val="00CB695A"/>
    <w:rsid w:val="00CC463C"/>
    <w:rsid w:val="00CC65FC"/>
    <w:rsid w:val="00CC6D21"/>
    <w:rsid w:val="00CC72BA"/>
    <w:rsid w:val="00CC76FF"/>
    <w:rsid w:val="00CD53D7"/>
    <w:rsid w:val="00CE305A"/>
    <w:rsid w:val="00CF0AD4"/>
    <w:rsid w:val="00CF584F"/>
    <w:rsid w:val="00CF7881"/>
    <w:rsid w:val="00D00DB2"/>
    <w:rsid w:val="00D07F91"/>
    <w:rsid w:val="00D115FF"/>
    <w:rsid w:val="00D11A6A"/>
    <w:rsid w:val="00D22A2D"/>
    <w:rsid w:val="00D246E8"/>
    <w:rsid w:val="00D259E9"/>
    <w:rsid w:val="00D26DEA"/>
    <w:rsid w:val="00D32F1C"/>
    <w:rsid w:val="00D35779"/>
    <w:rsid w:val="00D43398"/>
    <w:rsid w:val="00D45875"/>
    <w:rsid w:val="00D470BE"/>
    <w:rsid w:val="00D54842"/>
    <w:rsid w:val="00D5534C"/>
    <w:rsid w:val="00D55885"/>
    <w:rsid w:val="00D572AB"/>
    <w:rsid w:val="00D63BCB"/>
    <w:rsid w:val="00D67FC1"/>
    <w:rsid w:val="00D71448"/>
    <w:rsid w:val="00D75392"/>
    <w:rsid w:val="00D77193"/>
    <w:rsid w:val="00D82960"/>
    <w:rsid w:val="00D84E56"/>
    <w:rsid w:val="00D9035C"/>
    <w:rsid w:val="00D90C91"/>
    <w:rsid w:val="00DA067C"/>
    <w:rsid w:val="00DA3F6C"/>
    <w:rsid w:val="00DA6355"/>
    <w:rsid w:val="00DB5C62"/>
    <w:rsid w:val="00DC17ED"/>
    <w:rsid w:val="00DC3423"/>
    <w:rsid w:val="00DC530F"/>
    <w:rsid w:val="00DC6076"/>
    <w:rsid w:val="00DC76D9"/>
    <w:rsid w:val="00DD64F1"/>
    <w:rsid w:val="00DD7A31"/>
    <w:rsid w:val="00DE387E"/>
    <w:rsid w:val="00DE64B6"/>
    <w:rsid w:val="00DF0C76"/>
    <w:rsid w:val="00DF4C2F"/>
    <w:rsid w:val="00DF5803"/>
    <w:rsid w:val="00DF686D"/>
    <w:rsid w:val="00E010EB"/>
    <w:rsid w:val="00E01D1D"/>
    <w:rsid w:val="00E03E55"/>
    <w:rsid w:val="00E04963"/>
    <w:rsid w:val="00E04E05"/>
    <w:rsid w:val="00E15C70"/>
    <w:rsid w:val="00E32AAB"/>
    <w:rsid w:val="00E33481"/>
    <w:rsid w:val="00E36547"/>
    <w:rsid w:val="00E41584"/>
    <w:rsid w:val="00E43196"/>
    <w:rsid w:val="00E5791E"/>
    <w:rsid w:val="00E620A2"/>
    <w:rsid w:val="00E62AA5"/>
    <w:rsid w:val="00E81A08"/>
    <w:rsid w:val="00E82344"/>
    <w:rsid w:val="00E84B49"/>
    <w:rsid w:val="00E85897"/>
    <w:rsid w:val="00E86665"/>
    <w:rsid w:val="00E8677D"/>
    <w:rsid w:val="00E86C68"/>
    <w:rsid w:val="00E870EF"/>
    <w:rsid w:val="00E9307B"/>
    <w:rsid w:val="00E9401B"/>
    <w:rsid w:val="00E94FCB"/>
    <w:rsid w:val="00EA566D"/>
    <w:rsid w:val="00EB2725"/>
    <w:rsid w:val="00EC3E72"/>
    <w:rsid w:val="00EC4625"/>
    <w:rsid w:val="00EC4759"/>
    <w:rsid w:val="00EC480B"/>
    <w:rsid w:val="00ED6467"/>
    <w:rsid w:val="00EE0591"/>
    <w:rsid w:val="00EE0761"/>
    <w:rsid w:val="00EE5AD9"/>
    <w:rsid w:val="00EE5ED6"/>
    <w:rsid w:val="00F022A4"/>
    <w:rsid w:val="00F036F3"/>
    <w:rsid w:val="00F06453"/>
    <w:rsid w:val="00F23D0C"/>
    <w:rsid w:val="00F27DAF"/>
    <w:rsid w:val="00F30138"/>
    <w:rsid w:val="00F31619"/>
    <w:rsid w:val="00F3537D"/>
    <w:rsid w:val="00F41156"/>
    <w:rsid w:val="00F43B4C"/>
    <w:rsid w:val="00F45886"/>
    <w:rsid w:val="00F46EBA"/>
    <w:rsid w:val="00F60ACC"/>
    <w:rsid w:val="00F615F4"/>
    <w:rsid w:val="00F6428F"/>
    <w:rsid w:val="00F64CA9"/>
    <w:rsid w:val="00F66A2F"/>
    <w:rsid w:val="00F678AE"/>
    <w:rsid w:val="00F74C0B"/>
    <w:rsid w:val="00F80211"/>
    <w:rsid w:val="00F80B08"/>
    <w:rsid w:val="00F8663D"/>
    <w:rsid w:val="00F86BDA"/>
    <w:rsid w:val="00F91BD6"/>
    <w:rsid w:val="00F92FF1"/>
    <w:rsid w:val="00FA22AC"/>
    <w:rsid w:val="00FA5713"/>
    <w:rsid w:val="00FA782D"/>
    <w:rsid w:val="00FB3780"/>
    <w:rsid w:val="00FB5D28"/>
    <w:rsid w:val="00FC1F11"/>
    <w:rsid w:val="00FD178A"/>
    <w:rsid w:val="00FD2181"/>
    <w:rsid w:val="00FD2EC0"/>
    <w:rsid w:val="00FD52F1"/>
    <w:rsid w:val="00FE0753"/>
    <w:rsid w:val="00FE20CB"/>
    <w:rsid w:val="00FE4EF4"/>
    <w:rsid w:val="00FF0F34"/>
    <w:rsid w:val="00FF2BA9"/>
    <w:rsid w:val="00FF4508"/>
    <w:rsid w:val="00FF4940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3CF1B"/>
  <w15:docId w15:val="{A90A28B0-E9AD-4AB9-AF49-2456A0E0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9D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naslov181">
    <w:name w:val="meninaslov181"/>
    <w:basedOn w:val="DefaultParagraphFont"/>
    <w:rsid w:val="00C17253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50E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B4BF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63D"/>
    <w:rPr>
      <w:color w:val="605E5C"/>
      <w:shd w:val="clear" w:color="auto" w:fill="E1DFDD"/>
    </w:rPr>
  </w:style>
  <w:style w:type="paragraph" w:customStyle="1" w:styleId="SALA">
    <w:name w:val="SALA"/>
    <w:basedOn w:val="Normal"/>
    <w:link w:val="SALAChar"/>
    <w:qFormat/>
    <w:rsid w:val="004C5D6C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4C5D6C"/>
    <w:rPr>
      <w:rFonts w:ascii="Times New Roman" w:hAnsi="Times New Roman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FF18E-C915-4547-B200-ECE6237D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24</Pages>
  <Words>5351</Words>
  <Characters>30505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35785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Simici</cp:lastModifiedBy>
  <cp:revision>61</cp:revision>
  <cp:lastPrinted>2022-02-21T16:27:00Z</cp:lastPrinted>
  <dcterms:created xsi:type="dcterms:W3CDTF">2023-12-10T18:11:00Z</dcterms:created>
  <dcterms:modified xsi:type="dcterms:W3CDTF">2025-02-20T20:47:00Z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1f02eacc3f2dbfba0188c80495c1359774a332dad730e7f63ba40150188de47c</vt:lpwstr>
  </property>
</Properties>
</file>